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4675"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74675" cy="687705"/>
                    </a:xfrm>
                    <a:prstGeom prst="rect">
                      <a:avLst/>
                    </a:prstGeom>
                    <a:noFill/>
                    <a:ln w="9525">
                      <a:noFill/>
                      <a:miter lim="800000"/>
                      <a:headEnd/>
                      <a:tailEnd/>
                    </a:ln>
                  </pic:spPr>
                </pic:pic>
              </a:graphicData>
            </a:graphic>
          </wp:inline>
        </w:drawing>
      </w: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КОЧЕРГИНСКОГО СЕЛЬСОВЕТА</w:t>
      </w: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КУРАГИНСКОГО РАЙОНА  КРАСНОЯРСКОГО КРАЯ</w:t>
      </w: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p>
    <w:p w:rsidR="006B479D" w:rsidRDefault="006B479D" w:rsidP="006B47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          </w:t>
      </w:r>
    </w:p>
    <w:p w:rsidR="006B479D" w:rsidRDefault="006B479D" w:rsidP="006B479D">
      <w:pPr>
        <w:spacing w:after="0" w:line="240" w:lineRule="auto"/>
        <w:rPr>
          <w:rFonts w:ascii="Times New Roman" w:hAnsi="Times New Roman" w:cs="Times New Roman"/>
          <w:b/>
          <w:sz w:val="28"/>
          <w:szCs w:val="28"/>
        </w:rPr>
      </w:pPr>
    </w:p>
    <w:p w:rsidR="006B479D" w:rsidRDefault="008A6E4C"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15.04.</w:t>
      </w:r>
      <w:r w:rsidR="006B479D">
        <w:rPr>
          <w:rFonts w:ascii="Times New Roman" w:hAnsi="Times New Roman" w:cs="Times New Roman"/>
          <w:sz w:val="28"/>
          <w:szCs w:val="28"/>
        </w:rPr>
        <w:t xml:space="preserve">2016                                    с. Кочергино                                          № </w:t>
      </w:r>
      <w:r>
        <w:rPr>
          <w:rFonts w:ascii="Times New Roman" w:hAnsi="Times New Roman" w:cs="Times New Roman"/>
          <w:sz w:val="28"/>
          <w:szCs w:val="28"/>
        </w:rPr>
        <w:t>17а</w:t>
      </w:r>
      <w:r w:rsidR="006B479D">
        <w:rPr>
          <w:rFonts w:ascii="Times New Roman" w:hAnsi="Times New Roman" w:cs="Times New Roman"/>
          <w:sz w:val="28"/>
          <w:szCs w:val="28"/>
        </w:rPr>
        <w:t>-п</w:t>
      </w:r>
    </w:p>
    <w:p w:rsidR="006B479D" w:rsidRDefault="006B479D" w:rsidP="006B479D">
      <w:pPr>
        <w:spacing w:after="0" w:line="240" w:lineRule="auto"/>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О создании Единой комиссии</w:t>
      </w:r>
      <w:r>
        <w:rPr>
          <w:rFonts w:ascii="Times New Roman" w:hAnsi="Times New Roman" w:cs="Times New Roman"/>
          <w:sz w:val="28"/>
          <w:szCs w:val="28"/>
        </w:rPr>
        <w:t xml:space="preserve"> по осуществлению закупок путем</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проведения конкурсов, аукционов, запросов котировок, запросов</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предложений администрации Кочергинского сельсовета </w:t>
      </w:r>
      <w:r>
        <w:rPr>
          <w:rFonts w:ascii="Times New Roman" w:hAnsi="Times New Roman" w:cs="Times New Roman"/>
          <w:bCs/>
          <w:sz w:val="28"/>
          <w:szCs w:val="28"/>
        </w:rPr>
        <w:t xml:space="preserve">и утверждении Положения о Единой комиссии </w:t>
      </w:r>
      <w:r>
        <w:rPr>
          <w:rFonts w:ascii="Times New Roman" w:hAnsi="Times New Roman" w:cs="Times New Roman"/>
          <w:sz w:val="28"/>
          <w:szCs w:val="28"/>
        </w:rPr>
        <w:t xml:space="preserve">по осуществлению закупок путем проведения конкурсов, аукционов, запросов котировок, запросов предложений администрации Кочергинского сельсовета </w:t>
      </w:r>
    </w:p>
    <w:p w:rsidR="006B479D" w:rsidRDefault="006B479D" w:rsidP="006B479D">
      <w:pPr>
        <w:widowControl w:val="0"/>
        <w:autoSpaceDE w:val="0"/>
        <w:autoSpaceDN w:val="0"/>
        <w:adjustRightInd w:val="0"/>
        <w:spacing w:after="0" w:line="240" w:lineRule="auto"/>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Федеральным </w:t>
      </w:r>
      <w:hyperlink r:id="rId5" w:history="1">
        <w:r>
          <w:rPr>
            <w:rStyle w:val="a4"/>
            <w:rFonts w:ascii="Times New Roman" w:hAnsi="Times New Roman" w:cs="Times New Roman"/>
            <w:bCs/>
            <w:color w:val="auto"/>
            <w:sz w:val="28"/>
            <w:szCs w:val="28"/>
            <w:u w:val="none"/>
          </w:rPr>
          <w:t>законом</w:t>
        </w:r>
      </w:hyperlink>
      <w:r>
        <w:rPr>
          <w:rFonts w:ascii="Times New Roman" w:hAnsi="Times New Roman" w:cs="Times New Roman"/>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ПОСТАНОВЛЯЮ: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Создать Единую комиссию по осуществлению закупок </w:t>
      </w:r>
      <w:r>
        <w:rPr>
          <w:rFonts w:ascii="Times New Roman" w:hAnsi="Times New Roman" w:cs="Times New Roman"/>
          <w:sz w:val="28"/>
          <w:szCs w:val="28"/>
        </w:rPr>
        <w:t>путем проведения конкурсов, аукционов, запросов котировок, запросов предложений</w:t>
      </w:r>
      <w:r>
        <w:rPr>
          <w:rFonts w:ascii="Times New Roman" w:hAnsi="Times New Roman" w:cs="Times New Roman"/>
          <w:bCs/>
          <w:sz w:val="28"/>
          <w:szCs w:val="28"/>
        </w:rPr>
        <w:t xml:space="preserve">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w:t>
      </w:r>
      <w:r>
        <w:rPr>
          <w:rFonts w:ascii="Times New Roman" w:hAnsi="Times New Roman" w:cs="Times New Roman"/>
          <w:sz w:val="28"/>
          <w:szCs w:val="28"/>
        </w:rPr>
        <w:t>администрации Кочергинского сельсовета.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Состав единой комиссии определить следующим образом: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Председатель единой комиссии: Мосягина Елена Анатольевна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председателя единой комиссии: </w:t>
      </w:r>
      <w:proofErr w:type="spellStart"/>
      <w:r>
        <w:rPr>
          <w:rFonts w:ascii="Times New Roman" w:hAnsi="Times New Roman" w:cs="Times New Roman"/>
          <w:bCs/>
          <w:sz w:val="28"/>
          <w:szCs w:val="28"/>
        </w:rPr>
        <w:t>Жилкова</w:t>
      </w:r>
      <w:proofErr w:type="spellEnd"/>
      <w:r>
        <w:rPr>
          <w:rFonts w:ascii="Times New Roman" w:hAnsi="Times New Roman" w:cs="Times New Roman"/>
          <w:bCs/>
          <w:sz w:val="28"/>
          <w:szCs w:val="28"/>
        </w:rPr>
        <w:t xml:space="preserve"> Наталья Сергеевна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Члены единой комиссии: </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Лозова</w:t>
      </w:r>
      <w:proofErr w:type="spellEnd"/>
      <w:r>
        <w:rPr>
          <w:rFonts w:ascii="Times New Roman" w:hAnsi="Times New Roman" w:cs="Times New Roman"/>
          <w:bCs/>
          <w:sz w:val="28"/>
          <w:szCs w:val="28"/>
        </w:rPr>
        <w:t xml:space="preserve"> Александра Александровна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Савина Мария Николаевна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Скрипальщикова</w:t>
      </w:r>
      <w:proofErr w:type="spellEnd"/>
      <w:r>
        <w:rPr>
          <w:rFonts w:ascii="Times New Roman" w:hAnsi="Times New Roman" w:cs="Times New Roman"/>
          <w:bCs/>
          <w:sz w:val="28"/>
          <w:szCs w:val="28"/>
        </w:rPr>
        <w:t xml:space="preserve"> Юлия Викторовна</w:t>
      </w:r>
    </w:p>
    <w:p w:rsidR="006B479D" w:rsidRDefault="006B479D" w:rsidP="006B479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Функции секретаря единой комиссии возложить на Савину М.Н.</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Установить, что в период временного отсутствия </w:t>
      </w:r>
      <w:r w:rsidR="00AB274E">
        <w:rPr>
          <w:rFonts w:ascii="Times New Roman" w:hAnsi="Times New Roman" w:cs="Times New Roman"/>
          <w:bCs/>
          <w:sz w:val="28"/>
          <w:szCs w:val="28"/>
        </w:rPr>
        <w:t>Савиной М.Н</w:t>
      </w:r>
      <w:r>
        <w:rPr>
          <w:rFonts w:ascii="Times New Roman" w:hAnsi="Times New Roman" w:cs="Times New Roman"/>
          <w:bCs/>
          <w:sz w:val="28"/>
          <w:szCs w:val="28"/>
        </w:rPr>
        <w:t xml:space="preserve">. функции секретаря Единой комиссии исполняет </w:t>
      </w:r>
      <w:proofErr w:type="spellStart"/>
      <w:r>
        <w:rPr>
          <w:rFonts w:ascii="Times New Roman" w:hAnsi="Times New Roman" w:cs="Times New Roman"/>
          <w:bCs/>
          <w:sz w:val="28"/>
          <w:szCs w:val="28"/>
        </w:rPr>
        <w:t>Лозова</w:t>
      </w:r>
      <w:proofErr w:type="spellEnd"/>
      <w:r>
        <w:rPr>
          <w:rFonts w:ascii="Times New Roman" w:hAnsi="Times New Roman" w:cs="Times New Roman"/>
          <w:bCs/>
          <w:sz w:val="28"/>
          <w:szCs w:val="28"/>
        </w:rPr>
        <w:t xml:space="preserve"> А.А.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Задачи и функции председателя, заместителя председателя, членов и секретаря единой комиссии определить в соответствии с Положением о Единой комиссии по осуществлению закупок </w:t>
      </w:r>
      <w:r>
        <w:rPr>
          <w:rFonts w:ascii="Times New Roman" w:hAnsi="Times New Roman" w:cs="Times New Roman"/>
          <w:sz w:val="28"/>
          <w:szCs w:val="28"/>
        </w:rPr>
        <w:t>администрации Кочергинского сельсовета</w:t>
      </w:r>
      <w:r>
        <w:rPr>
          <w:rFonts w:ascii="Times New Roman" w:hAnsi="Times New Roman" w:cs="Times New Roman"/>
          <w:bCs/>
          <w:sz w:val="28"/>
          <w:szCs w:val="28"/>
        </w:rPr>
        <w:t>.</w:t>
      </w:r>
    </w:p>
    <w:p w:rsidR="006B479D" w:rsidRDefault="006B479D" w:rsidP="006B479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3. Утвердить Положение о Единой комиссии </w:t>
      </w:r>
      <w:r>
        <w:rPr>
          <w:rFonts w:ascii="Times New Roman" w:hAnsi="Times New Roman" w:cs="Times New Roman"/>
          <w:sz w:val="28"/>
          <w:szCs w:val="28"/>
        </w:rPr>
        <w:t xml:space="preserve">по осуществлению закупок </w:t>
      </w:r>
      <w:r>
        <w:rPr>
          <w:rFonts w:ascii="Times New Roman" w:hAnsi="Times New Roman" w:cs="Times New Roman"/>
          <w:sz w:val="28"/>
          <w:szCs w:val="28"/>
        </w:rPr>
        <w:lastRenderedPageBreak/>
        <w:t>путем проведения конкурсов, аукционов, запросов котировок, запросов предложений администрации Кочергинского сельсовета</w:t>
      </w:r>
      <w:r>
        <w:rPr>
          <w:rFonts w:ascii="Times New Roman" w:hAnsi="Times New Roman" w:cs="Times New Roman"/>
          <w:bCs/>
          <w:sz w:val="28"/>
          <w:szCs w:val="28"/>
        </w:rPr>
        <w:t>.</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Ознакомить председателя, заместителя председателя и членов единой комиссии с данным постановлением под роспись.</w:t>
      </w:r>
    </w:p>
    <w:p w:rsidR="006B479D" w:rsidRDefault="006B479D" w:rsidP="006B479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5. </w:t>
      </w:r>
      <w:r>
        <w:rPr>
          <w:rFonts w:ascii="Times New Roman" w:hAnsi="Times New Roman" w:cs="Times New Roman"/>
          <w:sz w:val="28"/>
          <w:szCs w:val="28"/>
        </w:rPr>
        <w:t>Постановление от 30.03.2015 года  № 4-п «</w:t>
      </w:r>
      <w:r>
        <w:rPr>
          <w:rFonts w:ascii="Times New Roman" w:hAnsi="Times New Roman" w:cs="Times New Roman"/>
          <w:bCs/>
          <w:sz w:val="28"/>
          <w:szCs w:val="28"/>
        </w:rPr>
        <w:t>О создании Единой комиссии</w:t>
      </w:r>
      <w:r>
        <w:rPr>
          <w:rFonts w:ascii="Times New Roman" w:hAnsi="Times New Roman" w:cs="Times New Roman"/>
          <w:sz w:val="28"/>
          <w:szCs w:val="28"/>
        </w:rPr>
        <w:t xml:space="preserve"> по осуществлению закупок путем проведения конкурсов, аукционов, запросов котировок, запросов предложений администрации Кочергинского сельсовета </w:t>
      </w:r>
      <w:r>
        <w:rPr>
          <w:rFonts w:ascii="Times New Roman" w:hAnsi="Times New Roman" w:cs="Times New Roman"/>
          <w:bCs/>
          <w:sz w:val="28"/>
          <w:szCs w:val="28"/>
        </w:rPr>
        <w:t xml:space="preserve">и утверждении Положения о Единой комиссии </w:t>
      </w:r>
      <w:r>
        <w:rPr>
          <w:rFonts w:ascii="Times New Roman" w:hAnsi="Times New Roman" w:cs="Times New Roman"/>
          <w:sz w:val="28"/>
          <w:szCs w:val="28"/>
        </w:rPr>
        <w:t>по осуществлению закупок путем проведения конкурсов, аукционов, запросов котировок, запросов предложений администрации Кочергинского сельсовета» считать утратившим силу.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Контроль за исполнением постановления оставляю за собой.</w:t>
      </w:r>
    </w:p>
    <w:p w:rsidR="006B479D" w:rsidRDefault="006B479D" w:rsidP="006B4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Постановление вступает в силу со дня, следующего за днем его опубликования в газете «Кочергинский вестник».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6B479D" w:rsidRDefault="002E1121" w:rsidP="006B479D">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Глава </w:t>
      </w:r>
      <w:r w:rsidR="006B479D">
        <w:rPr>
          <w:rFonts w:ascii="Times New Roman" w:hAnsi="Times New Roman" w:cs="Times New Roman"/>
          <w:bCs/>
          <w:sz w:val="28"/>
          <w:szCs w:val="28"/>
        </w:rPr>
        <w:t xml:space="preserve"> сельсовета                                                                              </w:t>
      </w:r>
      <w:r>
        <w:rPr>
          <w:rFonts w:ascii="Times New Roman" w:hAnsi="Times New Roman" w:cs="Times New Roman"/>
          <w:bCs/>
          <w:sz w:val="28"/>
          <w:szCs w:val="28"/>
        </w:rPr>
        <w:t>Е.А.Мосягина</w:t>
      </w: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Ознакомлен (а):          ____________                          ____________  «_</w:t>
      </w:r>
      <w:r w:rsidR="002E1121">
        <w:rPr>
          <w:rFonts w:ascii="Times New Roman" w:hAnsi="Times New Roman" w:cs="Times New Roman"/>
          <w:sz w:val="28"/>
          <w:szCs w:val="28"/>
        </w:rPr>
        <w:t>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Ознакомлен (а):          ____________                     </w:t>
      </w:r>
      <w:r w:rsidR="002E1121">
        <w:rPr>
          <w:rFonts w:ascii="Times New Roman" w:hAnsi="Times New Roman" w:cs="Times New Roman"/>
          <w:sz w:val="28"/>
          <w:szCs w:val="28"/>
        </w:rPr>
        <w:t xml:space="preserve">     ____________  «__»_____2016</w:t>
      </w:r>
      <w:r>
        <w:rPr>
          <w:rFonts w:ascii="Times New Roman" w:hAnsi="Times New Roman" w:cs="Times New Roman"/>
          <w:sz w:val="28"/>
          <w:szCs w:val="28"/>
        </w:rPr>
        <w:t xml:space="preserve">  </w:t>
      </w:r>
    </w:p>
    <w:p w:rsidR="006B479D" w:rsidRDefault="006B479D" w:rsidP="006B479D">
      <w:pPr>
        <w:spacing w:after="0" w:line="240" w:lineRule="auto"/>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right"/>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2E1121">
      <w:pPr>
        <w:widowControl w:val="0"/>
        <w:autoSpaceDE w:val="0"/>
        <w:autoSpaceDN w:val="0"/>
        <w:adjustRightInd w:val="0"/>
        <w:spacing w:after="0" w:line="240" w:lineRule="auto"/>
        <w:rPr>
          <w:rFonts w:ascii="Times New Roman" w:hAnsi="Times New Roman" w:cs="Times New Roman"/>
          <w:b/>
          <w:bCs/>
          <w:sz w:val="24"/>
          <w:szCs w:val="24"/>
        </w:rPr>
      </w:pPr>
    </w:p>
    <w:p w:rsidR="002E1121" w:rsidRDefault="002E1121" w:rsidP="002E1121">
      <w:pPr>
        <w:widowControl w:val="0"/>
        <w:autoSpaceDE w:val="0"/>
        <w:autoSpaceDN w:val="0"/>
        <w:adjustRightInd w:val="0"/>
        <w:spacing w:after="0" w:line="240" w:lineRule="auto"/>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rPr>
          <w:rFonts w:ascii="Times New Roman" w:hAnsi="Times New Roman" w:cs="Times New Roman"/>
          <w:b/>
          <w:bCs/>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Кочергинского сельсовета</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A6E4C">
        <w:rPr>
          <w:rFonts w:ascii="Times New Roman" w:hAnsi="Times New Roman" w:cs="Times New Roman"/>
          <w:sz w:val="24"/>
          <w:szCs w:val="24"/>
        </w:rPr>
        <w:t>15.04.2016</w:t>
      </w:r>
      <w:r w:rsidR="002E1121">
        <w:rPr>
          <w:rFonts w:ascii="Times New Roman" w:hAnsi="Times New Roman" w:cs="Times New Roman"/>
          <w:sz w:val="24"/>
          <w:szCs w:val="24"/>
        </w:rPr>
        <w:t xml:space="preserve"> № </w:t>
      </w:r>
      <w:r w:rsidR="008A6E4C">
        <w:rPr>
          <w:rFonts w:ascii="Times New Roman" w:hAnsi="Times New Roman" w:cs="Times New Roman"/>
          <w:sz w:val="24"/>
          <w:szCs w:val="24"/>
        </w:rPr>
        <w:t>17а</w:t>
      </w:r>
      <w:r>
        <w:rPr>
          <w:rFonts w:ascii="Times New Roman" w:hAnsi="Times New Roman" w:cs="Times New Roman"/>
          <w:sz w:val="24"/>
          <w:szCs w:val="24"/>
        </w:rPr>
        <w:t>-п</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b/>
          <w:bCs/>
          <w:sz w:val="24"/>
          <w:szCs w:val="24"/>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p>
    <w:p w:rsidR="006B479D" w:rsidRDefault="006B479D" w:rsidP="006B479D">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Положение </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о Единой комиссии</w:t>
      </w:r>
      <w:r>
        <w:rPr>
          <w:rFonts w:ascii="Times New Roman" w:hAnsi="Times New Roman" w:cs="Times New Roman"/>
          <w:sz w:val="28"/>
          <w:szCs w:val="28"/>
        </w:rPr>
        <w:t xml:space="preserve"> по осуществлению закупок путем проведения</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конкурсов, аукционов, запросов котировок, запросов предложений администрации Кочергинского сельсовета. </w:t>
      </w:r>
    </w:p>
    <w:p w:rsidR="006B479D" w:rsidRDefault="006B479D" w:rsidP="006B479D">
      <w:pPr>
        <w:widowControl w:val="0"/>
        <w:autoSpaceDE w:val="0"/>
        <w:autoSpaceDN w:val="0"/>
        <w:adjustRightInd w:val="0"/>
        <w:spacing w:after="0" w:line="240" w:lineRule="auto"/>
        <w:jc w:val="center"/>
        <w:rPr>
          <w:rFonts w:ascii="Times New Roman" w:hAnsi="Times New Roman" w:cs="Times New Roman"/>
          <w:sz w:val="28"/>
          <w:szCs w:val="28"/>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Настоящее Положение определяет цели, задачи, функции, полномочия и порядок деятельности Единой комиссии  по осуществлению закупок путем проведения конкурсов, аукционов, запросов котировок, запросов предложений для заключения контрактов на поставку товаров, выполнение работ, оказание услуг для нужд администрации Кочергинского сельсовета путем проведения конкурсов, аукционов, запросов котировок, запросов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Основные понятия: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определение поставщика</w:t>
      </w:r>
      <w:r>
        <w:rPr>
          <w:rFonts w:ascii="Times New Roman" w:hAnsi="Times New Roman" w:cs="Times New Roman"/>
          <w:sz w:val="24"/>
          <w:szCs w:val="24"/>
        </w:rPr>
        <w:t xml:space="preserve"> (подрядчика, исполнителя) - совокупность действий, которые осуществляются заказчиком в порядке, установленном Федеральным </w:t>
      </w:r>
      <w:hyperlink r:id="rId6"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участник закупки</w:t>
      </w:r>
      <w:r>
        <w:rPr>
          <w:rFonts w:ascii="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открытый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 с ограниченным участием</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Pr>
          <w:rFonts w:ascii="Times New Roman" w:hAnsi="Times New Roman" w:cs="Times New Roman"/>
          <w:sz w:val="24"/>
          <w:szCs w:val="24"/>
        </w:rPr>
        <w:t>предквалификационный</w:t>
      </w:r>
      <w:proofErr w:type="spellEnd"/>
      <w:r>
        <w:rPr>
          <w:rFonts w:ascii="Times New Roman" w:hAnsi="Times New Roman" w:cs="Times New Roman"/>
          <w:sz w:val="24"/>
          <w:szCs w:val="24"/>
        </w:rPr>
        <w:t xml:space="preserve"> отбор;</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двухэтапный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Pr>
          <w:rFonts w:ascii="Times New Roman" w:hAnsi="Times New Roman" w:cs="Times New Roman"/>
          <w:sz w:val="24"/>
          <w:szCs w:val="24"/>
        </w:rPr>
        <w:t>предквалификационный</w:t>
      </w:r>
      <w:proofErr w:type="spellEnd"/>
      <w:r>
        <w:rPr>
          <w:rFonts w:ascii="Times New Roman" w:hAnsi="Times New Roman" w:cs="Times New Roman"/>
          <w:sz w:val="24"/>
          <w:szCs w:val="24"/>
        </w:rPr>
        <w:t xml:space="preserve"> отбор на первом этапе в случае </w:t>
      </w:r>
      <w:r>
        <w:rPr>
          <w:rFonts w:ascii="Times New Roman" w:hAnsi="Times New Roman" w:cs="Times New Roman"/>
          <w:sz w:val="24"/>
          <w:szCs w:val="24"/>
        </w:rPr>
        <w:lastRenderedPageBreak/>
        <w:t>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 в электронной форме</w:t>
      </w:r>
      <w:r>
        <w:rPr>
          <w:rFonts w:ascii="Times New Roman" w:hAnsi="Times New Roman" w:cs="Times New Roman"/>
          <w:sz w:val="24"/>
          <w:szCs w:val="24"/>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B479D" w:rsidRDefault="006B479D" w:rsidP="006B479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запрос котировок</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заказчика в </w:t>
      </w:r>
      <w:r>
        <w:rPr>
          <w:rFonts w:ascii="Times New Roman" w:hAnsi="Times New Roman" w:cs="Times New Roman"/>
          <w:bCs/>
          <w:sz w:val="24"/>
          <w:szCs w:val="24"/>
        </w:rPr>
        <w:t>закупаемых для обеспечения государственных или муниципальных нужд товарах, работах или услугах</w:t>
      </w:r>
      <w:r>
        <w:rPr>
          <w:rFonts w:ascii="Times New Roman" w:hAnsi="Times New Roman" w:cs="Times New Roman"/>
          <w:sz w:val="24"/>
          <w:szCs w:val="24"/>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запрос предложений</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Процедуры по определению поставщиков (подрядчиков, исполнителей) проводятся самим заказчиком.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 отсутствии председателя Единой комиссии его обязанности исполняет заместитель председателя.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2. Правовое регулирование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в процессе своей деятельности руководствуется Бюджетным </w:t>
      </w:r>
      <w:hyperlink r:id="rId7" w:history="1">
        <w:r>
          <w:rPr>
            <w:rStyle w:val="a4"/>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Гражданским </w:t>
      </w:r>
      <w:hyperlink r:id="rId8" w:history="1">
        <w:r>
          <w:rPr>
            <w:rStyle w:val="a4"/>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w:t>
      </w:r>
      <w:hyperlink r:id="rId9"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контрактной системе, Федеральным </w:t>
      </w:r>
      <w:hyperlink r:id="rId10" w:history="1">
        <w:r>
          <w:rPr>
            <w:rStyle w:val="a4"/>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26.07.2006 N 135-ФЗ "О защите конкуренции" (далее - Закон о защите конкуренции), иными действующими </w:t>
      </w:r>
      <w:r>
        <w:rPr>
          <w:rFonts w:ascii="Times New Roman" w:hAnsi="Times New Roman" w:cs="Times New Roman"/>
          <w:sz w:val="24"/>
          <w:szCs w:val="24"/>
        </w:rPr>
        <w:lastRenderedPageBreak/>
        <w:t>нормативными правовыми актами Российской Федерации, приказами и распоряжениями заказчика и настоящим Положением.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3. Цели создания и принципы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В своей деятельности Единая комиссия руководствуется следующими принципами.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 Эффективность и экономичность использования выделенных средств бюджета и внебюджетных источников финансирования.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Публичность, гласность, открытость и прозрачность процедуры определения поставщиков (подрядчиков, исполнителей).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Устранение возможностей злоупотребления и коррупции при определении поставщиков (подрядчиков, исполнителей).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4. Функции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43"/>
      <w:bookmarkEnd w:id="0"/>
      <w:r>
        <w:rPr>
          <w:rFonts w:ascii="Times New Roman" w:hAnsi="Times New Roman" w:cs="Times New Roman"/>
          <w:sz w:val="24"/>
          <w:szCs w:val="24"/>
        </w:rPr>
        <w:t xml:space="preserve">4.1. </w:t>
      </w:r>
      <w:r>
        <w:rPr>
          <w:rFonts w:ascii="Times New Roman" w:hAnsi="Times New Roman" w:cs="Times New Roman"/>
          <w:b/>
          <w:bCs/>
          <w:sz w:val="24"/>
          <w:szCs w:val="24"/>
        </w:rPr>
        <w:t>Открытый конкурс.</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4.1.3. Единая комиссия вскрывает конверты с заявками на участие в открытом </w:t>
      </w:r>
      <w:r>
        <w:rPr>
          <w:rFonts w:ascii="Times New Roman" w:hAnsi="Times New Roman" w:cs="Times New Roman"/>
          <w:sz w:val="24"/>
          <w:szCs w:val="24"/>
        </w:rPr>
        <w:lastRenderedPageBreak/>
        <w:t>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В обязанности Единой комиссии входит рассмотрение и оценка конкурсных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55"/>
      <w:bookmarkEnd w:id="1"/>
      <w:r>
        <w:rPr>
          <w:rFonts w:ascii="Times New Roman" w:hAnsi="Times New Roman" w:cs="Times New Roman"/>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и оценки таких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информация об участниках конкурса, заявки на участие в конкурсе которых были рассмотрены;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каждого члена комиссии об отклонении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оценки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64"/>
      <w:bookmarkEnd w:id="2"/>
      <w:r>
        <w:rPr>
          <w:rFonts w:ascii="Times New Roman" w:hAnsi="Times New Roman" w:cs="Times New Roman"/>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такой заявки;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комиссии о соответствии такой заявки требованиям </w:t>
      </w:r>
      <w:hyperlink r:id="rId1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конкурсной документации;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 возможности заключения контракта с участником конкурса, подавшим единственную заявку на участие в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4.1.11. Протоколы, указанные в </w:t>
      </w:r>
      <w:hyperlink r:id="rId13" w:anchor="Par55" w:history="1">
        <w:r>
          <w:rPr>
            <w:rStyle w:val="a4"/>
            <w:rFonts w:ascii="Times New Roman" w:hAnsi="Times New Roman" w:cs="Times New Roman"/>
            <w:color w:val="auto"/>
            <w:sz w:val="24"/>
            <w:szCs w:val="24"/>
            <w:u w:val="none"/>
          </w:rPr>
          <w:t>п. п. 4.1.9</w:t>
        </w:r>
      </w:hyperlink>
      <w:r>
        <w:rPr>
          <w:rFonts w:ascii="Times New Roman" w:hAnsi="Times New Roman" w:cs="Times New Roman"/>
          <w:sz w:val="24"/>
          <w:szCs w:val="24"/>
        </w:rPr>
        <w:t xml:space="preserve"> и </w:t>
      </w:r>
      <w:hyperlink r:id="rId14" w:anchor="Par64" w:history="1">
        <w:r>
          <w:rPr>
            <w:rStyle w:val="a4"/>
            <w:rFonts w:ascii="Times New Roman" w:hAnsi="Times New Roman" w:cs="Times New Roman"/>
            <w:color w:val="auto"/>
            <w:sz w:val="24"/>
            <w:szCs w:val="24"/>
            <w:u w:val="none"/>
          </w:rPr>
          <w:t>4.1.10</w:t>
        </w:r>
      </w:hyperlink>
      <w:r>
        <w:rPr>
          <w:rFonts w:ascii="Times New Roman" w:hAnsi="Times New Roman" w:cs="Times New Roman"/>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b/>
          <w:bCs/>
          <w:sz w:val="24"/>
          <w:szCs w:val="24"/>
        </w:rPr>
        <w:t>Особенности проведения конкурса с ограниченным участием.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r:id="rId16" w:anchor="Par43" w:history="1">
        <w:r>
          <w:rPr>
            <w:rStyle w:val="a4"/>
            <w:rFonts w:ascii="Times New Roman" w:hAnsi="Times New Roman" w:cs="Times New Roman"/>
            <w:color w:val="auto"/>
            <w:sz w:val="24"/>
            <w:szCs w:val="24"/>
            <w:u w:val="none"/>
          </w:rPr>
          <w:t>п. 4.1</w:t>
        </w:r>
      </w:hyperlink>
      <w:r>
        <w:rPr>
          <w:rFonts w:ascii="Times New Roman" w:hAnsi="Times New Roman" w:cs="Times New Roman"/>
          <w:sz w:val="24"/>
          <w:szCs w:val="24"/>
        </w:rPr>
        <w:t xml:space="preserve"> настоящего Положения с учетом особенностей, определенных </w:t>
      </w:r>
      <w:hyperlink r:id="rId17" w:history="1">
        <w:r>
          <w:rPr>
            <w:rStyle w:val="a4"/>
            <w:rFonts w:ascii="Times New Roman" w:hAnsi="Times New Roman" w:cs="Times New Roman"/>
            <w:color w:val="auto"/>
            <w:sz w:val="24"/>
            <w:szCs w:val="24"/>
            <w:u w:val="none"/>
          </w:rPr>
          <w:t>ст. 56</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b/>
          <w:bCs/>
          <w:sz w:val="24"/>
          <w:szCs w:val="24"/>
        </w:rPr>
        <w:t>Особенности проведения двухэтапного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8" w:history="1">
        <w:r>
          <w:rPr>
            <w:rStyle w:val="a4"/>
            <w:rFonts w:ascii="Times New Roman" w:hAnsi="Times New Roman" w:cs="Times New Roman"/>
            <w:color w:val="auto"/>
            <w:sz w:val="24"/>
            <w:szCs w:val="24"/>
            <w:u w:val="none"/>
          </w:rPr>
          <w:t>ст. 57</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9"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4.3.3. В случае если по результатам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1" w:history="1">
        <w:r>
          <w:rPr>
            <w:rStyle w:val="a4"/>
            <w:rFonts w:ascii="Times New Roman" w:hAnsi="Times New Roman" w:cs="Times New Roman"/>
            <w:color w:val="auto"/>
            <w:sz w:val="24"/>
            <w:szCs w:val="24"/>
            <w:u w:val="none"/>
          </w:rPr>
          <w:t>Закону</w:t>
        </w:r>
      </w:hyperlink>
      <w:r>
        <w:rPr>
          <w:rFonts w:ascii="Times New Roman" w:hAnsi="Times New Roman" w:cs="Times New Roman"/>
          <w:sz w:val="24"/>
          <w:szCs w:val="24"/>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b/>
          <w:bCs/>
          <w:sz w:val="24"/>
          <w:szCs w:val="24"/>
        </w:rPr>
        <w:t>Электронный аукцион.</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электронного аукциона не допускается к участию в нем в случае: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информации, предусмотренной </w:t>
      </w:r>
      <w:hyperlink r:id="rId22" w:history="1">
        <w:r>
          <w:rPr>
            <w:rStyle w:val="a4"/>
            <w:rFonts w:ascii="Times New Roman" w:hAnsi="Times New Roman" w:cs="Times New Roman"/>
            <w:color w:val="auto"/>
            <w:sz w:val="24"/>
            <w:szCs w:val="24"/>
            <w:u w:val="none"/>
          </w:rPr>
          <w:t>ч. 3 ст. 66</w:t>
        </w:r>
      </w:hyperlink>
      <w:r>
        <w:rPr>
          <w:rFonts w:ascii="Times New Roman" w:hAnsi="Times New Roman" w:cs="Times New Roman"/>
          <w:sz w:val="24"/>
          <w:szCs w:val="24"/>
        </w:rPr>
        <w:t xml:space="preserve"> Закона о контрактной системе, или предоставления недостоверной информации;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информации, предусмотренной </w:t>
      </w:r>
      <w:hyperlink r:id="rId23" w:history="1">
        <w:r>
          <w:rPr>
            <w:rStyle w:val="a4"/>
            <w:rFonts w:ascii="Times New Roman" w:hAnsi="Times New Roman" w:cs="Times New Roman"/>
            <w:color w:val="auto"/>
            <w:sz w:val="24"/>
            <w:szCs w:val="24"/>
            <w:u w:val="none"/>
          </w:rPr>
          <w:t>ч. 3 ст. 66</w:t>
        </w:r>
      </w:hyperlink>
      <w:r>
        <w:rPr>
          <w:rFonts w:ascii="Times New Roman" w:hAnsi="Times New Roman" w:cs="Times New Roman"/>
          <w:sz w:val="24"/>
          <w:szCs w:val="24"/>
        </w:rPr>
        <w:t xml:space="preserve"> Закона о контрактной системе, требованиям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93"/>
      <w:bookmarkEnd w:id="3"/>
      <w:r>
        <w:rPr>
          <w:rFonts w:ascii="Times New Roman" w:hAnsi="Times New Roman" w:cs="Times New Roman"/>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порядковых номерах заявок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r:id="rId24" w:anchor="Par93" w:history="1">
        <w:r>
          <w:rPr>
            <w:rStyle w:val="a4"/>
            <w:rFonts w:ascii="Times New Roman" w:hAnsi="Times New Roman" w:cs="Times New Roman"/>
            <w:color w:val="auto"/>
            <w:sz w:val="24"/>
            <w:szCs w:val="24"/>
            <w:u w:val="none"/>
          </w:rPr>
          <w:t>п. 4.5.3</w:t>
        </w:r>
      </w:hyperlink>
      <w:r>
        <w:rPr>
          <w:rFonts w:ascii="Times New Roman" w:hAnsi="Times New Roman" w:cs="Times New Roman"/>
          <w:sz w:val="24"/>
          <w:szCs w:val="24"/>
        </w:rPr>
        <w:t xml:space="preserve"> настоящего Положения, вносится информация о признании такого аукциона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5" w:history="1">
        <w:r>
          <w:rPr>
            <w:rStyle w:val="a4"/>
            <w:rFonts w:ascii="Times New Roman" w:hAnsi="Times New Roman" w:cs="Times New Roman"/>
            <w:color w:val="auto"/>
            <w:sz w:val="24"/>
            <w:szCs w:val="24"/>
            <w:u w:val="none"/>
          </w:rPr>
          <w:t>ч. 19 ст. 68</w:t>
        </w:r>
      </w:hyperlink>
      <w:r>
        <w:rPr>
          <w:rFonts w:ascii="Times New Roman" w:hAnsi="Times New Roman" w:cs="Times New Roman"/>
          <w:sz w:val="24"/>
          <w:szCs w:val="24"/>
        </w:rPr>
        <w:t xml:space="preserve"> Закона о контрактной системе, в части соответствия их требованиям, установленным документацией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6" w:history="1">
        <w:r>
          <w:rPr>
            <w:rStyle w:val="a4"/>
            <w:rFonts w:ascii="Times New Roman" w:hAnsi="Times New Roman" w:cs="Times New Roman"/>
            <w:color w:val="auto"/>
            <w:sz w:val="24"/>
            <w:szCs w:val="24"/>
            <w:u w:val="none"/>
          </w:rPr>
          <w:t>статьей</w:t>
        </w:r>
      </w:hyperlink>
      <w:r>
        <w:rPr>
          <w:rFonts w:ascii="Times New Roman" w:hAnsi="Times New Roman" w:cs="Times New Roman"/>
          <w:sz w:val="24"/>
          <w:szCs w:val="24"/>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4.5.6. Единая комиссия рассматривает вторые части заявок на участие в электронном аукционе, направленных в соответствии с </w:t>
      </w:r>
      <w:hyperlink r:id="rId27" w:history="1">
        <w:r>
          <w:rPr>
            <w:rStyle w:val="a4"/>
            <w:rFonts w:ascii="Times New Roman" w:hAnsi="Times New Roman" w:cs="Times New Roman"/>
            <w:color w:val="auto"/>
            <w:sz w:val="24"/>
            <w:szCs w:val="24"/>
            <w:u w:val="none"/>
          </w:rPr>
          <w:t>ч. 19 ст. 68</w:t>
        </w:r>
      </w:hyperlink>
      <w:r>
        <w:rPr>
          <w:rFonts w:ascii="Times New Roman" w:hAnsi="Times New Roman" w:cs="Times New Roman"/>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8" w:history="1">
        <w:r>
          <w:rPr>
            <w:rStyle w:val="a4"/>
            <w:rFonts w:ascii="Times New Roman" w:hAnsi="Times New Roman" w:cs="Times New Roman"/>
            <w:color w:val="auto"/>
            <w:sz w:val="24"/>
            <w:szCs w:val="24"/>
            <w:u w:val="none"/>
          </w:rPr>
          <w:t>ч. 18 ст. 68</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непредставления документов и информации, которые предусмотрены </w:t>
      </w:r>
      <w:hyperlink r:id="rId29" w:history="1">
        <w:r>
          <w:rPr>
            <w:rStyle w:val="a4"/>
            <w:rFonts w:ascii="Times New Roman" w:hAnsi="Times New Roman" w:cs="Times New Roman"/>
            <w:color w:val="auto"/>
            <w:sz w:val="24"/>
            <w:szCs w:val="24"/>
            <w:u w:val="none"/>
          </w:rPr>
          <w:t>п. п. 1</w:t>
        </w:r>
      </w:hyperlink>
      <w:r>
        <w:rPr>
          <w:rFonts w:ascii="Times New Roman" w:hAnsi="Times New Roman" w:cs="Times New Roman"/>
          <w:sz w:val="24"/>
          <w:szCs w:val="24"/>
        </w:rPr>
        <w:t xml:space="preserve">, </w:t>
      </w:r>
      <w:hyperlink r:id="rId30" w:history="1">
        <w:r>
          <w:rPr>
            <w:rStyle w:val="a4"/>
            <w:rFonts w:ascii="Times New Roman" w:hAnsi="Times New Roman" w:cs="Times New Roman"/>
            <w:color w:val="auto"/>
            <w:sz w:val="24"/>
            <w:szCs w:val="24"/>
            <w:u w:val="none"/>
          </w:rPr>
          <w:t>3</w:t>
        </w:r>
      </w:hyperlink>
      <w:r>
        <w:rPr>
          <w:rFonts w:ascii="Times New Roman" w:hAnsi="Times New Roman" w:cs="Times New Roman"/>
          <w:sz w:val="24"/>
          <w:szCs w:val="24"/>
        </w:rPr>
        <w:t xml:space="preserve"> - </w:t>
      </w:r>
      <w:hyperlink r:id="rId31" w:history="1">
        <w:r>
          <w:rPr>
            <w:rStyle w:val="a4"/>
            <w:rFonts w:ascii="Times New Roman" w:hAnsi="Times New Roman" w:cs="Times New Roman"/>
            <w:color w:val="auto"/>
            <w:sz w:val="24"/>
            <w:szCs w:val="24"/>
            <w:u w:val="none"/>
          </w:rPr>
          <w:t>5</w:t>
        </w:r>
      </w:hyperlink>
      <w:r>
        <w:rPr>
          <w:rFonts w:ascii="Times New Roman" w:hAnsi="Times New Roman" w:cs="Times New Roman"/>
          <w:sz w:val="24"/>
          <w:szCs w:val="24"/>
        </w:rPr>
        <w:t xml:space="preserve">, </w:t>
      </w:r>
      <w:hyperlink r:id="rId32" w:history="1">
        <w:r>
          <w:rPr>
            <w:rStyle w:val="a4"/>
            <w:rFonts w:ascii="Times New Roman" w:hAnsi="Times New Roman" w:cs="Times New Roman"/>
            <w:color w:val="auto"/>
            <w:sz w:val="24"/>
            <w:szCs w:val="24"/>
            <w:u w:val="none"/>
          </w:rPr>
          <w:t>7</w:t>
        </w:r>
      </w:hyperlink>
      <w:r>
        <w:rPr>
          <w:rFonts w:ascii="Times New Roman" w:hAnsi="Times New Roman" w:cs="Times New Roman"/>
          <w:sz w:val="24"/>
          <w:szCs w:val="24"/>
        </w:rPr>
        <w:t xml:space="preserve"> и </w:t>
      </w:r>
      <w:hyperlink r:id="rId33" w:history="1">
        <w:r>
          <w:rPr>
            <w:rStyle w:val="a4"/>
            <w:rFonts w:ascii="Times New Roman" w:hAnsi="Times New Roman" w:cs="Times New Roman"/>
            <w:color w:val="auto"/>
            <w:sz w:val="24"/>
            <w:szCs w:val="24"/>
            <w:u w:val="none"/>
          </w:rPr>
          <w:t>8 ч. 2 ст. 62</w:t>
        </w:r>
      </w:hyperlink>
      <w:r>
        <w:rPr>
          <w:rFonts w:ascii="Times New Roman" w:hAnsi="Times New Roman" w:cs="Times New Roman"/>
          <w:sz w:val="24"/>
          <w:szCs w:val="24"/>
        </w:rPr>
        <w:t xml:space="preserve">, </w:t>
      </w:r>
      <w:hyperlink r:id="rId34" w:history="1">
        <w:r>
          <w:rPr>
            <w:rStyle w:val="a4"/>
            <w:rFonts w:ascii="Times New Roman" w:hAnsi="Times New Roman" w:cs="Times New Roman"/>
            <w:color w:val="auto"/>
            <w:sz w:val="24"/>
            <w:szCs w:val="24"/>
            <w:u w:val="none"/>
          </w:rPr>
          <w:t>ч. 3</w:t>
        </w:r>
      </w:hyperlink>
      <w:r>
        <w:rPr>
          <w:rFonts w:ascii="Times New Roman" w:hAnsi="Times New Roman" w:cs="Times New Roman"/>
          <w:sz w:val="24"/>
          <w:szCs w:val="24"/>
        </w:rPr>
        <w:t xml:space="preserve"> и </w:t>
      </w:r>
      <w:hyperlink r:id="rId35" w:history="1">
        <w:r>
          <w:rPr>
            <w:rStyle w:val="a4"/>
            <w:rFonts w:ascii="Times New Roman" w:hAnsi="Times New Roman" w:cs="Times New Roman"/>
            <w:color w:val="auto"/>
            <w:sz w:val="24"/>
            <w:szCs w:val="24"/>
            <w:u w:val="none"/>
          </w:rPr>
          <w:t>5 ст. 66</w:t>
        </w:r>
      </w:hyperlink>
      <w:r>
        <w:rPr>
          <w:rFonts w:ascii="Times New Roman" w:hAnsi="Times New Roman" w:cs="Times New Roman"/>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участника такого аукциона требованиям, установленным в соответствии со </w:t>
      </w:r>
      <w:hyperlink r:id="rId36" w:history="1">
        <w:r>
          <w:rPr>
            <w:rStyle w:val="a4"/>
            <w:rFonts w:ascii="Times New Roman" w:hAnsi="Times New Roman" w:cs="Times New Roman"/>
            <w:color w:val="auto"/>
            <w:sz w:val="24"/>
            <w:szCs w:val="24"/>
            <w:u w:val="none"/>
          </w:rPr>
          <w:t>ст. 31</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7" w:history="1">
        <w:r>
          <w:rPr>
            <w:rStyle w:val="a4"/>
            <w:rFonts w:ascii="Times New Roman" w:hAnsi="Times New Roman" w:cs="Times New Roman"/>
            <w:color w:val="auto"/>
            <w:sz w:val="24"/>
            <w:szCs w:val="24"/>
            <w:u w:val="none"/>
          </w:rPr>
          <w:t>ч. 18 ст. 68</w:t>
        </w:r>
      </w:hyperlink>
      <w:r>
        <w:rPr>
          <w:rFonts w:ascii="Times New Roman" w:hAnsi="Times New Roman" w:cs="Times New Roman"/>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8"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9"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4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участника такого аукциона и поданной им заявки требованиям </w:t>
      </w:r>
      <w:hyperlink r:id="rId4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4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43"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4"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соответствии участников такого аукциона и поданных ими заявок на участие в нем требованиям </w:t>
      </w:r>
      <w:hyperlink r:id="rId45"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6"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7"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b/>
          <w:bCs/>
          <w:sz w:val="24"/>
          <w:szCs w:val="24"/>
        </w:rPr>
        <w:t>Запрос котировок.</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8" w:history="1">
        <w:r>
          <w:rPr>
            <w:rStyle w:val="a4"/>
            <w:rFonts w:ascii="Times New Roman" w:hAnsi="Times New Roman" w:cs="Times New Roman"/>
            <w:color w:val="auto"/>
            <w:sz w:val="24"/>
            <w:szCs w:val="24"/>
            <w:u w:val="none"/>
          </w:rPr>
          <w:t>ч. 3 ст. 73</w:t>
        </w:r>
      </w:hyperlink>
      <w:r>
        <w:rPr>
          <w:rFonts w:ascii="Times New Roman" w:hAnsi="Times New Roman" w:cs="Times New Roman"/>
          <w:sz w:val="24"/>
          <w:szCs w:val="24"/>
        </w:rPr>
        <w:t xml:space="preserve"> Закона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Отклонение заявок на участие в запросе котировок по иным основаниям не допускается.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9"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50"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b/>
          <w:bCs/>
          <w:sz w:val="24"/>
          <w:szCs w:val="24"/>
        </w:rPr>
        <w:t>Запрос предложений.</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5. Порядок создания и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B479D" w:rsidRDefault="006B479D" w:rsidP="006B4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6B479D" w:rsidRDefault="006B479D" w:rsidP="006B4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B479D" w:rsidRDefault="006B479D" w:rsidP="006B4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Замена члена комиссии допускается только по решению заказчика, принявшего решение о создании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Члены Единой комиссии вправе: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5.9.2. Выступать по вопросам повестки дня на заседаниях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 Члены Единой комиссии обязаны: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5.10.2. Принимать решения в пределах своей компетенции.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5.11. Решение Единой комиссии, принятое в нарушение требований </w:t>
      </w:r>
      <w:hyperlink r:id="rId52"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 Председатель Единой комиссии либо лицо, его замещающее:</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5.12.1. Осуществляет общее руководство работой Единой комиссии и обеспечивает выполнение настоящего Положения.</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5.12.2. Объявляет заседание правомочным или выносит решение о его переносе из-за отсутствия необходимого количества членов.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5.12.3. Открывает и ведет заседания Единой комиссии, объявляет перерывы.</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5.12.4. В случае необходимости выносит на обсуждение Единой комиссии вопрос о привлечении к работе экспертов.</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5.12.5. Подписывает протоколы, составленные в ходе работы Единой комиссии.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6B479D" w:rsidRDefault="006B479D" w:rsidP="006B4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2E1121" w:rsidRDefault="002E1121"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Кочергинского сельсовета</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A6E4C">
        <w:rPr>
          <w:rFonts w:ascii="Times New Roman" w:hAnsi="Times New Roman" w:cs="Times New Roman"/>
          <w:sz w:val="24"/>
          <w:szCs w:val="24"/>
        </w:rPr>
        <w:t xml:space="preserve">15.04.2016 </w:t>
      </w:r>
      <w:r w:rsidR="002E1121">
        <w:rPr>
          <w:rFonts w:ascii="Times New Roman" w:hAnsi="Times New Roman" w:cs="Times New Roman"/>
          <w:sz w:val="24"/>
          <w:szCs w:val="24"/>
        </w:rPr>
        <w:t xml:space="preserve">№ </w:t>
      </w:r>
      <w:r w:rsidR="008A6E4C">
        <w:rPr>
          <w:rFonts w:ascii="Times New Roman" w:hAnsi="Times New Roman" w:cs="Times New Roman"/>
          <w:sz w:val="24"/>
          <w:szCs w:val="24"/>
        </w:rPr>
        <w:t>17а</w:t>
      </w:r>
      <w:r>
        <w:rPr>
          <w:rFonts w:ascii="Times New Roman" w:hAnsi="Times New Roman" w:cs="Times New Roman"/>
          <w:sz w:val="24"/>
          <w:szCs w:val="24"/>
        </w:rPr>
        <w:t>-п</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 _________</w:t>
      </w: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рассмотрения и оценки котировочных заявок</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 20__г.</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1. Наименование и способ размещения заказа: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2. Заказчик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3. Предмет контракта: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4. Извещение о проведении запроса котировок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5. Сведения о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Зам. председателя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Присутствовали ____ (__________) из ___(_________).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6. Процедура рассмотрения и оценки котировочных заявок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7. Котировочные заявки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8. Решение комиссии</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0" w:type="auto"/>
        <w:tblLook w:val="04A0"/>
      </w:tblPr>
      <w:tblGrid>
        <w:gridCol w:w="1097"/>
        <w:gridCol w:w="3486"/>
        <w:gridCol w:w="2429"/>
        <w:gridCol w:w="2559"/>
      </w:tblGrid>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 регистр.</w:t>
            </w:r>
          </w:p>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заявки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Наименование (для юридического лица), фамилия, имя, отчество (для физического лица) участника размещения заказа</w:t>
            </w: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Почтовый адрес и контактная информация</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Решение комиссии</w:t>
            </w:r>
          </w:p>
        </w:tc>
      </w:tr>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9. Результаты рассмотрения запроса котировок</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10. Публикация протокола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w:t>
      </w:r>
      <w:r w:rsidR="002E1121">
        <w:rPr>
          <w:rFonts w:ascii="Times New Roman" w:hAnsi="Times New Roman" w:cs="Times New Roman"/>
          <w:sz w:val="24"/>
          <w:szCs w:val="24"/>
        </w:rPr>
        <w:t>Мосягина Елена Анатольевна</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w:t>
      </w:r>
      <w:proofErr w:type="spellStart"/>
      <w:r>
        <w:rPr>
          <w:rFonts w:ascii="Times New Roman" w:hAnsi="Times New Roman" w:cs="Times New Roman"/>
          <w:sz w:val="24"/>
          <w:szCs w:val="24"/>
        </w:rPr>
        <w:t>Жилкова</w:t>
      </w:r>
      <w:proofErr w:type="spellEnd"/>
      <w:r>
        <w:rPr>
          <w:rFonts w:ascii="Times New Roman" w:hAnsi="Times New Roman" w:cs="Times New Roman"/>
          <w:sz w:val="24"/>
          <w:szCs w:val="24"/>
        </w:rPr>
        <w:t xml:space="preserve"> Наталья Сергеевна/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w:t>
      </w:r>
      <w:proofErr w:type="spellStart"/>
      <w:r>
        <w:rPr>
          <w:rFonts w:ascii="Times New Roman" w:hAnsi="Times New Roman" w:cs="Times New Roman"/>
          <w:sz w:val="24"/>
          <w:szCs w:val="24"/>
        </w:rPr>
        <w:t>Скрипальщикова</w:t>
      </w:r>
      <w:proofErr w:type="spellEnd"/>
      <w:r>
        <w:rPr>
          <w:rFonts w:ascii="Times New Roman" w:hAnsi="Times New Roman" w:cs="Times New Roman"/>
          <w:sz w:val="24"/>
          <w:szCs w:val="24"/>
        </w:rPr>
        <w:t xml:space="preserve"> Юлия Викторовна/</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sidR="003C1475">
        <w:rPr>
          <w:rFonts w:ascii="Times New Roman" w:hAnsi="Times New Roman" w:cs="Times New Roman"/>
          <w:sz w:val="24"/>
          <w:szCs w:val="24"/>
        </w:rPr>
        <w:t>_______________________________</w:t>
      </w:r>
      <w:r>
        <w:rPr>
          <w:rFonts w:ascii="Times New Roman" w:hAnsi="Times New Roman" w:cs="Times New Roman"/>
          <w:sz w:val="24"/>
          <w:szCs w:val="24"/>
        </w:rPr>
        <w:t>/</w:t>
      </w:r>
      <w:proofErr w:type="spellStart"/>
      <w:r w:rsidR="003C1475">
        <w:rPr>
          <w:rFonts w:ascii="Times New Roman" w:hAnsi="Times New Roman" w:cs="Times New Roman"/>
          <w:sz w:val="24"/>
          <w:szCs w:val="24"/>
        </w:rPr>
        <w:t>Лозова</w:t>
      </w:r>
      <w:proofErr w:type="spellEnd"/>
      <w:r w:rsidR="003C1475">
        <w:rPr>
          <w:rFonts w:ascii="Times New Roman" w:hAnsi="Times New Roman" w:cs="Times New Roman"/>
          <w:sz w:val="24"/>
          <w:szCs w:val="24"/>
        </w:rPr>
        <w:t xml:space="preserve"> Александра Александровна</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3C1475">
        <w:rPr>
          <w:rFonts w:ascii="Times New Roman" w:hAnsi="Times New Roman" w:cs="Times New Roman"/>
          <w:sz w:val="24"/>
          <w:szCs w:val="24"/>
        </w:rPr>
        <w:t>Савина Мария Николаевна</w:t>
      </w:r>
      <w:r>
        <w:rPr>
          <w:rFonts w:ascii="Times New Roman" w:hAnsi="Times New Roman" w:cs="Times New Roman"/>
          <w:sz w:val="24"/>
          <w:szCs w:val="24"/>
        </w:rPr>
        <w:t>/</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Уполномоченный                                         ________________                      /</w:t>
      </w:r>
      <w:r w:rsidR="003C1475">
        <w:rPr>
          <w:rFonts w:ascii="Times New Roman" w:hAnsi="Times New Roman" w:cs="Times New Roman"/>
          <w:sz w:val="24"/>
          <w:szCs w:val="24"/>
        </w:rPr>
        <w:t>Е.А.Мосягина</w:t>
      </w:r>
      <w:r>
        <w:rPr>
          <w:rFonts w:ascii="Times New Roman" w:hAnsi="Times New Roman" w:cs="Times New Roman"/>
          <w:sz w:val="24"/>
          <w:szCs w:val="24"/>
        </w:rPr>
        <w:t xml:space="preserve">/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Кочергинского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сельсовета  </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«___»______20_</w:t>
      </w: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ЖУРНАЛ РЕГИСТРАЦИИ ПОСТУПЛЕНИЯ КОТИРОВОЧНЫХ ЗАЯВОК</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354" w:type="dxa"/>
        <w:tblInd w:w="-916" w:type="dxa"/>
        <w:tblLook w:val="04A0"/>
      </w:tblPr>
      <w:tblGrid>
        <w:gridCol w:w="540"/>
        <w:gridCol w:w="2262"/>
        <w:gridCol w:w="2409"/>
        <w:gridCol w:w="2734"/>
        <w:gridCol w:w="2409"/>
      </w:tblGrid>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Дата поступления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Время поступления</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Форма подачи заявки</w:t>
            </w:r>
          </w:p>
        </w:tc>
      </w:tr>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8A6E4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E64435" w:rsidRDefault="00E64435"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УЧАСТНИКИ РАЗМЕЩЕНИЯ ЗАКАЗА, ПРЕДОСТАВИВШИЕ КОТИРОВОЧНЫЕ ЗАЯВКИ</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569"/>
        <w:gridCol w:w="2835"/>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Наименование участника размещения заказа, ИНН, КПП (для юридических лиц или ФИО (для физических лиц)</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Почтовый адрес участника размещения заказа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Сведения, содержащихся в котировочной заявке</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РЕШЕНИИ КОМИССИИ</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569"/>
        <w:gridCol w:w="2835"/>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Наименование участника размещения заказа, ИНН, КПП (для юридических лиц или ФИО (для физических лиц)</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Решение комиссии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Причина отказа</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E64435" w:rsidRDefault="00E64435"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рассмотрения</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оценки котировочных заявок</w:t>
      </w:r>
    </w:p>
    <w:p w:rsidR="006B479D" w:rsidRDefault="006B479D" w:rsidP="006B479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__________№ _______ </w:t>
      </w: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ОБЩИЕ РЕЗУЛЬТАТЫ ПРОВЕДЕНИЯ ЗАПРОСА КОТИРОВОК</w:t>
      </w:r>
    </w:p>
    <w:p w:rsidR="006B479D" w:rsidRDefault="006B479D" w:rsidP="006B479D">
      <w:pPr>
        <w:spacing w:after="0" w:line="240" w:lineRule="auto"/>
        <w:jc w:val="center"/>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контракта: 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B479D" w:rsidRDefault="006B479D" w:rsidP="006B479D">
      <w:pPr>
        <w:spacing w:after="0" w:line="240" w:lineRule="auto"/>
        <w:rPr>
          <w:rFonts w:ascii="Times New Roman" w:hAnsi="Times New Roman" w:cs="Times New Roman"/>
          <w:sz w:val="24"/>
          <w:szCs w:val="24"/>
        </w:rPr>
      </w:pPr>
    </w:p>
    <w:tbl>
      <w:tblPr>
        <w:tblStyle w:val="a3"/>
        <w:tblW w:w="10031" w:type="dxa"/>
        <w:tblLook w:val="04A0"/>
      </w:tblPr>
      <w:tblGrid>
        <w:gridCol w:w="941"/>
        <w:gridCol w:w="2286"/>
        <w:gridCol w:w="3118"/>
        <w:gridCol w:w="3686"/>
      </w:tblGrid>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p w:rsidR="006B479D" w:rsidRDefault="006B479D">
            <w:pPr>
              <w:jc w:val="center"/>
              <w:rPr>
                <w:rFonts w:ascii="Times New Roman" w:hAnsi="Times New Roman" w:cs="Times New Roman"/>
                <w:sz w:val="24"/>
                <w:szCs w:val="24"/>
              </w:rPr>
            </w:pPr>
            <w:proofErr w:type="spellStart"/>
            <w:r>
              <w:rPr>
                <w:rFonts w:ascii="Times New Roman" w:hAnsi="Times New Roman" w:cs="Times New Roman"/>
                <w:sz w:val="24"/>
                <w:szCs w:val="24"/>
              </w:rPr>
              <w:t>регист</w:t>
            </w:r>
            <w:proofErr w:type="spellEnd"/>
            <w:r>
              <w:rPr>
                <w:rFonts w:ascii="Times New Roman" w:hAnsi="Times New Roman" w:cs="Times New Roman"/>
                <w:sz w:val="24"/>
                <w:szCs w:val="24"/>
              </w:rPr>
              <w:t>. заявки</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Участник размещения заказа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Предложение поставщика о цене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Результат запроса котировок</w:t>
            </w: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r w:rsidR="006B479D" w:rsidTr="006B479D">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79D" w:rsidRDefault="006B479D">
            <w:pPr>
              <w:jc w:val="center"/>
              <w:rPr>
                <w:rFonts w:ascii="Times New Roman" w:hAnsi="Times New Roman" w:cs="Times New Roman"/>
                <w:sz w:val="24"/>
                <w:szCs w:val="24"/>
              </w:rPr>
            </w:pPr>
            <w:r>
              <w:rPr>
                <w:rFonts w:ascii="Times New Roman" w:hAnsi="Times New Roman" w:cs="Times New Roman"/>
                <w:sz w:val="24"/>
                <w:szCs w:val="24"/>
              </w:rPr>
              <w:t>…</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79D" w:rsidRDefault="006B479D">
            <w:pPr>
              <w:jc w:val="center"/>
              <w:rPr>
                <w:rFonts w:ascii="Times New Roman" w:hAnsi="Times New Roman" w:cs="Times New Roman"/>
                <w:sz w:val="24"/>
                <w:szCs w:val="24"/>
              </w:rPr>
            </w:pPr>
          </w:p>
        </w:tc>
      </w:tr>
    </w:tbl>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6B479D" w:rsidRDefault="006B479D" w:rsidP="006B479D">
      <w:pPr>
        <w:spacing w:after="0" w:line="240" w:lineRule="auto"/>
        <w:jc w:val="right"/>
        <w:rPr>
          <w:rFonts w:ascii="Times New Roman" w:hAnsi="Times New Roman" w:cs="Times New Roman"/>
          <w:sz w:val="24"/>
          <w:szCs w:val="24"/>
        </w:rPr>
      </w:pPr>
    </w:p>
    <w:p w:rsidR="006B479D" w:rsidRDefault="006B479D" w:rsidP="006B479D">
      <w:pPr>
        <w:spacing w:after="0" w:line="240" w:lineRule="auto"/>
        <w:rPr>
          <w:rFonts w:ascii="Times New Roman" w:hAnsi="Times New Roman" w:cs="Times New Roman"/>
          <w:sz w:val="24"/>
          <w:szCs w:val="24"/>
        </w:rPr>
      </w:pPr>
    </w:p>
    <w:p w:rsidR="00802C45" w:rsidRDefault="00802C45"/>
    <w:sectPr w:rsidR="00802C45" w:rsidSect="00932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characterSpacingControl w:val="doNotCompress"/>
  <w:compat>
    <w:useFELayout/>
  </w:compat>
  <w:rsids>
    <w:rsidRoot w:val="006B479D"/>
    <w:rsid w:val="002423FA"/>
    <w:rsid w:val="002E1121"/>
    <w:rsid w:val="003C1475"/>
    <w:rsid w:val="005A6BBD"/>
    <w:rsid w:val="006B479D"/>
    <w:rsid w:val="006C12AB"/>
    <w:rsid w:val="00802C45"/>
    <w:rsid w:val="008A6E4C"/>
    <w:rsid w:val="00932CBE"/>
    <w:rsid w:val="00AB274E"/>
    <w:rsid w:val="00E6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9D"/>
    <w:pPr>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6B47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6B479D"/>
    <w:rPr>
      <w:color w:val="0000FF"/>
      <w:u w:val="single"/>
    </w:rPr>
  </w:style>
  <w:style w:type="paragraph" w:styleId="a5">
    <w:name w:val="Balloon Text"/>
    <w:basedOn w:val="a"/>
    <w:link w:val="a6"/>
    <w:uiPriority w:val="99"/>
    <w:semiHidden/>
    <w:unhideWhenUsed/>
    <w:rsid w:val="006B47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4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7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18" Type="http://schemas.openxmlformats.org/officeDocument/2006/relationships/hyperlink" Target="consultantplus://offline/ref=40304FA2C446E3FC8552EB551339FDDC4E04930CD34A22C12ABE916876FDDE1E9F4E4D55E1D6F8C5j0q6C" TargetMode="External"/><Relationship Id="rId26" Type="http://schemas.openxmlformats.org/officeDocument/2006/relationships/hyperlink" Target="consultantplus://offline/ref=40304FA2C446E3FC8552EB551339FDDC4E04930CD34A22C12ABE916876FDDE1E9F4E4D55E1D6F7CEj0q6C" TargetMode="External"/><Relationship Id="rId39" Type="http://schemas.openxmlformats.org/officeDocument/2006/relationships/hyperlink" Target="consultantplus://offline/ref=40304FA2C446E3FC8552EB551339FDDC4E04930CD34A22C12ABE916876jFqDC" TargetMode="External"/><Relationship Id="rId3" Type="http://schemas.openxmlformats.org/officeDocument/2006/relationships/webSettings" Target="webSettings.xml"/><Relationship Id="rId21" Type="http://schemas.openxmlformats.org/officeDocument/2006/relationships/hyperlink" Target="consultantplus://offline/ref=40304FA2C446E3FC8552EB551339FDDC4E04930CD34A22C12ABE916876jFqDC" TargetMode="External"/><Relationship Id="rId34" Type="http://schemas.openxmlformats.org/officeDocument/2006/relationships/hyperlink" Target="consultantplus://offline/ref=40304FA2C446E3FC8552EB551339FDDC4E04930CD34A22C12ABE916876FDDE1E9F4E4D55E1D6F7C3j0q5C" TargetMode="External"/><Relationship Id="rId42" Type="http://schemas.openxmlformats.org/officeDocument/2006/relationships/hyperlink" Target="consultantplus://offline/ref=40304FA2C446E3FC8552EB551339FDDC4E04930CD34A22C12ABE916876jFqDC" TargetMode="External"/><Relationship Id="rId47" Type="http://schemas.openxmlformats.org/officeDocument/2006/relationships/hyperlink" Target="consultantplus://offline/ref=40304FA2C446E3FC8552EB551339FDDC4E04930CD34A22C12ABE916876jFqDC" TargetMode="External"/><Relationship Id="rId50" Type="http://schemas.openxmlformats.org/officeDocument/2006/relationships/hyperlink" Target="consultantplus://offline/ref=40304FA2C446E3FC8552EB551339FDDC4E04930CD34A22C12ABE916876jFqDC" TargetMode="External"/><Relationship Id="rId7" Type="http://schemas.openxmlformats.org/officeDocument/2006/relationships/hyperlink" Target="consultantplus://offline/ref=40304FA2C446E3FC8552EB551339FDDC4E059C05D94522C12ABE916876jFqDC" TargetMode="External"/><Relationship Id="rId12" Type="http://schemas.openxmlformats.org/officeDocument/2006/relationships/hyperlink" Target="consultantplus://offline/ref=40304FA2C446E3FC8552EB551339FDDC4E04930CD34A22C12ABE916876jFqDC" TargetMode="External"/><Relationship Id="rId17" Type="http://schemas.openxmlformats.org/officeDocument/2006/relationships/hyperlink" Target="consultantplus://offline/ref=40304FA2C446E3FC8552EB551339FDDC4E04930CD34A22C12ABE916876FDDE1E9F4E4D55E1D6F8C6j0q1C" TargetMode="External"/><Relationship Id="rId25" Type="http://schemas.openxmlformats.org/officeDocument/2006/relationships/hyperlink" Target="consultantplus://offline/ref=40304FA2C446E3FC8552EB551339FDDC4E04930CD34A22C12ABE916876FDDE1E9F4E4D55E1D6F6C6j0q4C" TargetMode="External"/><Relationship Id="rId33" Type="http://schemas.openxmlformats.org/officeDocument/2006/relationships/hyperlink" Target="consultantplus://offline/ref=40304FA2C446E3FC8552EB551339FDDC4E04930CD34A22C12ABE916876FDDE1E9F4E4D55E1D6F7C7j0q2C" TargetMode="External"/><Relationship Id="rId38" Type="http://schemas.openxmlformats.org/officeDocument/2006/relationships/hyperlink" Target="consultantplus://offline/ref=40304FA2C446E3FC8552EB551339FDDC4E04930CD34A22C12ABE916876jFqDC" TargetMode="External"/><Relationship Id="rId46" Type="http://schemas.openxmlformats.org/officeDocument/2006/relationships/hyperlink" Target="consultantplus://offline/ref=40304FA2C446E3FC8552EB551339FDDC4E04930CD34A22C12ABE916876jFqDC" TargetMode="External"/><Relationship Id="rId2" Type="http://schemas.openxmlformats.org/officeDocument/2006/relationships/settings" Target="settings.xml"/><Relationship Id="rId16"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0" Type="http://schemas.openxmlformats.org/officeDocument/2006/relationships/hyperlink" Target="consultantplus://offline/ref=40304FA2C446E3FC8552EB551339FDDC4E04930CD34A22C12ABE916876jFqDC" TargetMode="External"/><Relationship Id="rId29" Type="http://schemas.openxmlformats.org/officeDocument/2006/relationships/hyperlink" Target="consultantplus://offline/ref=40304FA2C446E3FC8552EB551339FDDC4E04930CD34A22C12ABE916876FDDE1E9F4E4D55E1D6F8CEj0q1C" TargetMode="External"/><Relationship Id="rId41" Type="http://schemas.openxmlformats.org/officeDocument/2006/relationships/hyperlink" Target="consultantplus://offline/ref=40304FA2C446E3FC8552EB551339FDDC4E04930CD34A22C12ABE916876jFqD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304FA2C446E3FC8552EB551339FDDC4E04930CD34A22C12ABE916876jFqDC" TargetMode="External"/><Relationship Id="rId11" Type="http://schemas.openxmlformats.org/officeDocument/2006/relationships/hyperlink" Target="consultantplus://offline/ref=40304FA2C446E3FC8552EB551339FDDC4E04930CD34A22C12ABE916876jFqDC" TargetMode="External"/><Relationship Id="rId24"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32" Type="http://schemas.openxmlformats.org/officeDocument/2006/relationships/hyperlink" Target="consultantplus://offline/ref=40304FA2C446E3FC8552EB551339FDDC4E04930CD34A22C12ABE916876FDDE1E9F4E4D55E1D6F8CEj0qBC" TargetMode="External"/><Relationship Id="rId37" Type="http://schemas.openxmlformats.org/officeDocument/2006/relationships/hyperlink" Target="consultantplus://offline/ref=40304FA2C446E3FC8552EB551339FDDC4E04930CD34A22C12ABE916876FDDE1E9F4E4D55E1D6F6C6j0q7C" TargetMode="External"/><Relationship Id="rId40" Type="http://schemas.openxmlformats.org/officeDocument/2006/relationships/hyperlink" Target="consultantplus://offline/ref=40304FA2C446E3FC8552EB551339FDDC4E04930CD34A22C12ABE916876jFqDC" TargetMode="External"/><Relationship Id="rId45" Type="http://schemas.openxmlformats.org/officeDocument/2006/relationships/hyperlink" Target="consultantplus://offline/ref=40304FA2C446E3FC8552EB551339FDDC4E04930CD34A22C12ABE916876jFqDC" TargetMode="External"/><Relationship Id="rId53" Type="http://schemas.openxmlformats.org/officeDocument/2006/relationships/fontTable" Target="fontTable.xml"/><Relationship Id="rId5" Type="http://schemas.openxmlformats.org/officeDocument/2006/relationships/hyperlink" Target="consultantplus://offline/ref=7BBA07CB849ACA67A229ED41270D56648AD79E13B902482F3447858A09nAM1D" TargetMode="External"/><Relationship Id="rId15" Type="http://schemas.openxmlformats.org/officeDocument/2006/relationships/hyperlink" Target="consultantplus://offline/ref=40304FA2C446E3FC8552EB551339FDDC4E04930CD34A22C12ABE916876jFqDC" TargetMode="External"/><Relationship Id="rId23" Type="http://schemas.openxmlformats.org/officeDocument/2006/relationships/hyperlink" Target="consultantplus://offline/ref=40304FA2C446E3FC8552EB551339FDDC4E04930CD34A22C12ABE916876FDDE1E9F4E4D55E1D6F7C3j0q5C" TargetMode="External"/><Relationship Id="rId28" Type="http://schemas.openxmlformats.org/officeDocument/2006/relationships/hyperlink" Target="consultantplus://offline/ref=40304FA2C446E3FC8552EB551339FDDC4E04930CD34A22C12ABE916876FDDE1E9F4E4D55E1D6F6C6j0q7C" TargetMode="External"/><Relationship Id="rId36" Type="http://schemas.openxmlformats.org/officeDocument/2006/relationships/hyperlink" Target="consultantplus://offline/ref=40304FA2C446E3FC8552EB551339FDDC4E04930CD34A22C12ABE916876FDDE1E9F4E4D55E1D6FCC4j0q6C" TargetMode="External"/><Relationship Id="rId49" Type="http://schemas.openxmlformats.org/officeDocument/2006/relationships/hyperlink" Target="consultantplus://offline/ref=40304FA2C446E3FC8552EB551339FDDC4E04930CD34A22C12ABE916876jFqDC" TargetMode="External"/><Relationship Id="rId10" Type="http://schemas.openxmlformats.org/officeDocument/2006/relationships/hyperlink" Target="consultantplus://offline/ref=40304FA2C446E3FC8552EB551339FDDC4E04930CD74822C12ABE916876jFqDC" TargetMode="External"/><Relationship Id="rId19" Type="http://schemas.openxmlformats.org/officeDocument/2006/relationships/hyperlink" Target="consultantplus://offline/ref=40304FA2C446E3FC8552EB551339FDDC4E04930CD34A22C12ABE916876jFqDC" TargetMode="External"/><Relationship Id="rId31" Type="http://schemas.openxmlformats.org/officeDocument/2006/relationships/hyperlink" Target="consultantplus://offline/ref=40304FA2C446E3FC8552EB551339FDDC4E04930CD34A22C12ABE916876FDDE1E9F4E4D55E1D6F8CEj0q5C" TargetMode="External"/><Relationship Id="rId44" Type="http://schemas.openxmlformats.org/officeDocument/2006/relationships/hyperlink" Target="consultantplus://offline/ref=40304FA2C446E3FC8552EB551339FDDC4E04930CD34A22C12ABE916876jFqDC" TargetMode="External"/><Relationship Id="rId52" Type="http://schemas.openxmlformats.org/officeDocument/2006/relationships/hyperlink" Target="consultantplus://offline/ref=40304FA2C446E3FC8552EB551339FDDC4E04930CD34A22C12ABE916876jFqDC" TargetMode="External"/><Relationship Id="rId4" Type="http://schemas.openxmlformats.org/officeDocument/2006/relationships/image" Target="media/image1.png"/><Relationship Id="rId9" Type="http://schemas.openxmlformats.org/officeDocument/2006/relationships/hyperlink" Target="consultantplus://offline/ref=40304FA2C446E3FC8552EB551339FDDC4E04930CD34A22C12ABE916876jFqDC" TargetMode="External"/><Relationship Id="rId14"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2" Type="http://schemas.openxmlformats.org/officeDocument/2006/relationships/hyperlink" Target="consultantplus://offline/ref=40304FA2C446E3FC8552EB551339FDDC4E04930CD34A22C12ABE916876FDDE1E9F4E4D55E1D6F7C3j0q5C" TargetMode="External"/><Relationship Id="rId27" Type="http://schemas.openxmlformats.org/officeDocument/2006/relationships/hyperlink" Target="consultantplus://offline/ref=40304FA2C446E3FC8552EB551339FDDC4E04930CD34A22C12ABE916876FDDE1E9F4E4D55E1D6F6C6j0q4C" TargetMode="External"/><Relationship Id="rId30" Type="http://schemas.openxmlformats.org/officeDocument/2006/relationships/hyperlink" Target="consultantplus://offline/ref=40304FA2C446E3FC8552EB551339FDDC4E04930CD34A22C12ABE916876FDDE1E9F4E4D55E1D6F8CEj0q7C" TargetMode="External"/><Relationship Id="rId35" Type="http://schemas.openxmlformats.org/officeDocument/2006/relationships/hyperlink" Target="consultantplus://offline/ref=40304FA2C446E3FC8552EB551339FDDC4E04930CD34A22C12ABE916876FDDE1E9F4E4D55E1D6F7C2j0q4C" TargetMode="External"/><Relationship Id="rId43" Type="http://schemas.openxmlformats.org/officeDocument/2006/relationships/hyperlink" Target="consultantplus://offline/ref=40304FA2C446E3FC8552EB551339FDDC4E04930CD34A22C12ABE916876jFqDC" TargetMode="External"/><Relationship Id="rId48" Type="http://schemas.openxmlformats.org/officeDocument/2006/relationships/hyperlink" Target="consultantplus://offline/ref=40304FA2C446E3FC8552EB551339FDDC4E04930CD34A22C12ABE916876FDDE1E9F4E4D55E1D6F6CEj0q4C" TargetMode="External"/><Relationship Id="rId8" Type="http://schemas.openxmlformats.org/officeDocument/2006/relationships/hyperlink" Target="consultantplus://offline/ref=40304FA2C446E3FC8552EB551339FDDC4E049705D54B22C12ABE916876jFqDC" TargetMode="External"/><Relationship Id="rId51" Type="http://schemas.openxmlformats.org/officeDocument/2006/relationships/hyperlink" Target="consultantplus://offline/ref=40304FA2C446E3FC8552EB551339FDDC4E04930CD34A22C12ABE916876jFq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9709</Words>
  <Characters>55343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2016-04-18T03:31:00Z</cp:lastPrinted>
  <dcterms:created xsi:type="dcterms:W3CDTF">2016-05-06T02:23:00Z</dcterms:created>
  <dcterms:modified xsi:type="dcterms:W3CDTF">2016-05-06T02:23:00Z</dcterms:modified>
</cp:coreProperties>
</file>