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98698D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400255">
        <w:rPr>
          <w:rFonts w:ascii="Times New Roman" w:hAnsi="Times New Roman" w:cs="Times New Roman"/>
          <w:b/>
          <w:sz w:val="36"/>
          <w:szCs w:val="36"/>
        </w:rPr>
        <w:t>6</w:t>
      </w:r>
      <w:r w:rsidR="00E80DE8">
        <w:rPr>
          <w:rFonts w:ascii="Times New Roman" w:hAnsi="Times New Roman" w:cs="Times New Roman"/>
          <w:b/>
          <w:sz w:val="36"/>
          <w:szCs w:val="36"/>
        </w:rPr>
        <w:t>3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400255">
        <w:rPr>
          <w:sz w:val="28"/>
          <w:szCs w:val="28"/>
        </w:rPr>
        <w:t>12 октября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P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255" w:rsidRPr="00400255" w:rsidRDefault="00613483" w:rsidP="00400255">
      <w:pPr>
        <w:snapToGrid w:val="0"/>
        <w:rPr>
          <w:rFonts w:ascii="Times New Roman" w:hAnsi="Times New Roman" w:cs="Times New Roman"/>
          <w:i/>
          <w:sz w:val="28"/>
          <w:szCs w:val="28"/>
        </w:rPr>
      </w:pPr>
      <w:r w:rsidRPr="00613483">
        <w:rPr>
          <w:rFonts w:ascii="Times New Roman CYR" w:eastAsia="Times New Roman CYR" w:hAnsi="Times New Roman CYR" w:cs="Times New Roman CYR"/>
          <w:b/>
          <w:i/>
          <w:sz w:val="28"/>
          <w:szCs w:val="28"/>
        </w:rPr>
        <w:t xml:space="preserve">- </w:t>
      </w:r>
      <w:r w:rsidR="00400255" w:rsidRPr="00400255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2014-2018 годы»</w:t>
      </w:r>
    </w:p>
    <w:p w:rsidR="00400255" w:rsidRDefault="00400255" w:rsidP="00400255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255" w:rsidRDefault="00400255" w:rsidP="0040025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400255" w:rsidRDefault="00400255" w:rsidP="00400255">
      <w:pPr>
        <w:pStyle w:val="Con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КОЧЕРГИНСКИЙ СЕЛЬСКИЙ СОВЕТ ДЕПУТАТОВ</w:t>
      </w:r>
    </w:p>
    <w:p w:rsidR="00400255" w:rsidRDefault="00400255" w:rsidP="00400255">
      <w:pPr>
        <w:pStyle w:val="Con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КУРАГИНСКОГО РАЙОНА КРАСНОЯРСКОГО КРАЯ</w:t>
      </w:r>
    </w:p>
    <w:p w:rsidR="00400255" w:rsidRDefault="00400255" w:rsidP="00400255">
      <w:pPr>
        <w:pStyle w:val="ConsTitle"/>
        <w:rPr>
          <w:b w:val="0"/>
          <w:sz w:val="28"/>
          <w:szCs w:val="28"/>
        </w:rPr>
      </w:pPr>
    </w:p>
    <w:p w:rsidR="00400255" w:rsidRDefault="00400255" w:rsidP="00400255">
      <w:pPr>
        <w:pStyle w:val="ConsTitle"/>
        <w:jc w:val="left"/>
      </w:pPr>
      <w:r>
        <w:rPr>
          <w:b w:val="0"/>
          <w:sz w:val="28"/>
          <w:szCs w:val="28"/>
        </w:rPr>
        <w:t xml:space="preserve">                                                ПОСТАНОВЛЕНИЕ                  </w:t>
      </w:r>
      <w:r>
        <w:rPr>
          <w:sz w:val="28"/>
          <w:szCs w:val="28"/>
        </w:rPr>
        <w:t xml:space="preserve">         </w:t>
      </w:r>
    </w:p>
    <w:p w:rsidR="00400255" w:rsidRDefault="00400255" w:rsidP="00400255">
      <w:pPr>
        <w:pStyle w:val="ConsTitle"/>
        <w:ind w:firstLine="0"/>
        <w:jc w:val="both"/>
        <w:rPr>
          <w:b w:val="0"/>
          <w:sz w:val="28"/>
          <w:szCs w:val="28"/>
        </w:rPr>
      </w:pPr>
    </w:p>
    <w:p w:rsidR="00400255" w:rsidRDefault="00400255" w:rsidP="00400255">
      <w:pPr>
        <w:pStyle w:val="ConsTitle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12.10.2016                                          с. Кочергино                                            № 52-п</w:t>
      </w:r>
    </w:p>
    <w:p w:rsidR="00400255" w:rsidRDefault="00400255" w:rsidP="00400255">
      <w:pPr>
        <w:pStyle w:val="ConsTitle"/>
        <w:ind w:firstLine="0"/>
        <w:jc w:val="both"/>
        <w:rPr>
          <w:b w:val="0"/>
          <w:sz w:val="28"/>
          <w:szCs w:val="28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5339"/>
        <w:gridCol w:w="4799"/>
      </w:tblGrid>
      <w:tr w:rsidR="00400255" w:rsidRPr="00400255" w:rsidTr="00A15B5C">
        <w:tc>
          <w:tcPr>
            <w:tcW w:w="5339" w:type="dxa"/>
          </w:tcPr>
          <w:p w:rsidR="00400255" w:rsidRPr="00400255" w:rsidRDefault="00400255" w:rsidP="00400255">
            <w:pPr>
              <w:snapToGrid w:val="0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2014-2018 годы»</w:t>
            </w:r>
          </w:p>
        </w:tc>
        <w:tc>
          <w:tcPr>
            <w:tcW w:w="4799" w:type="dxa"/>
          </w:tcPr>
          <w:p w:rsidR="00400255" w:rsidRPr="00400255" w:rsidRDefault="00400255" w:rsidP="00A15B5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  <w:p w:rsidR="00400255" w:rsidRPr="00400255" w:rsidRDefault="00400255" w:rsidP="00A15B5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2"/>
                <w:szCs w:val="22"/>
              </w:rPr>
            </w:pPr>
          </w:p>
        </w:tc>
      </w:tr>
    </w:tbl>
    <w:p w:rsidR="00400255" w:rsidRPr="00400255" w:rsidRDefault="00400255" w:rsidP="004002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400255">
        <w:rPr>
          <w:rFonts w:ascii="Times New Roman" w:hAnsi="Times New Roman" w:cs="Times New Roman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400255" w:rsidRPr="00400255" w:rsidRDefault="00400255" w:rsidP="00400255">
      <w:pPr>
        <w:ind w:firstLine="68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ПОСТАНОВЛЯЮ: </w:t>
      </w:r>
    </w:p>
    <w:p w:rsid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1. Внести в постановление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2014-2018 годы»  </w:t>
      </w:r>
      <w:r>
        <w:rPr>
          <w:rFonts w:ascii="Times New Roman" w:hAnsi="Times New Roman" w:cs="Times New Roman"/>
        </w:rPr>
        <w:t>(</w:t>
      </w:r>
      <w:r w:rsidRPr="00400255">
        <w:rPr>
          <w:rFonts w:ascii="Times New Roman" w:hAnsi="Times New Roman" w:cs="Times New Roman"/>
        </w:rPr>
        <w:t>в редакции от 13.04.2016 № 16а-п, от 26.05.2016 № 23-п) следующие изменения: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приложении к постановлению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2014-2018 годы»: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разделе «Паспорт муниципальной программы «Развитие муниципального образования Кочергинский сельсовет» на 2014-2018 годы»: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1050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2"/>
        <w:gridCol w:w="2897"/>
        <w:gridCol w:w="7021"/>
        <w:gridCol w:w="380"/>
      </w:tblGrid>
      <w:tr w:rsidR="00400255" w:rsidRPr="00400255" w:rsidTr="00400255">
        <w:trPr>
          <w:trHeight w:val="1281"/>
        </w:trPr>
        <w:tc>
          <w:tcPr>
            <w:tcW w:w="202" w:type="dxa"/>
          </w:tcPr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8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Всего средств на реализацию программы: 3 329,958  тыс. рублей, в т.ч. по годам: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675,985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– 979,603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1 161,290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– 256,540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256,540 тыс. рублей.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том числе: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lastRenderedPageBreak/>
              <w:t>средств бюджета МО Кочергинский сельсовет: 1 911,897 тыс. рублей, 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579,422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– 449,082тыс.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495,313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– 194,040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194,040 тыс. рублей.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средства дорожного фонда -355,943 тыс. рублей, из них: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в 2014 году – 65,246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в 2015 году – 50,100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2016 году – 115,597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2017 году – 62,500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2018 году – 62,500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средств районного бюджета: 66,699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31,317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— 24,014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11,369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-  _______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______ тыс. рублей.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сре</w:t>
            </w:r>
            <w:proofErr w:type="gramStart"/>
            <w:r w:rsidRPr="00400255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400255">
              <w:rPr>
                <w:rFonts w:ascii="Times New Roman" w:hAnsi="Times New Roman" w:cs="Times New Roman"/>
              </w:rPr>
              <w:t>аевого бюджета: 995,419 тыс. рублей, 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- ________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— 456,408тыс.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— 539,011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- _______ тыс. рублей,</w:t>
            </w:r>
          </w:p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2018 год – </w:t>
            </w:r>
            <w:proofErr w:type="spellStart"/>
            <w:r w:rsidRPr="00400255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400255">
              <w:rPr>
                <w:rFonts w:ascii="Times New Roman" w:hAnsi="Times New Roman" w:cs="Times New Roman"/>
              </w:rPr>
              <w:t>. рублей.</w:t>
            </w:r>
          </w:p>
        </w:tc>
        <w:tc>
          <w:tcPr>
            <w:tcW w:w="380" w:type="dxa"/>
            <w:tcBorders>
              <w:left w:val="single" w:sz="1" w:space="0" w:color="000000"/>
            </w:tcBorders>
          </w:tcPr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lastRenderedPageBreak/>
        <w:t>Строку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Всего средств на реализацию программы: 3 329,958 тыс. рублей, в т.ч. по годам: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2014 год  - 675,985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2015 год – 979,604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2016 год – 1 161,290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lastRenderedPageBreak/>
        <w:t>2017 год – 256,540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2018 год – 256,540 тыс. рублей.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том числе: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средств бюджета МО Кочергинский сельсовет</w:t>
      </w:r>
      <w:proofErr w:type="gramStart"/>
      <w:r w:rsidRPr="00400255">
        <w:rPr>
          <w:rFonts w:ascii="Times New Roman" w:hAnsi="Times New Roman" w:cs="Times New Roman"/>
        </w:rPr>
        <w:t xml:space="preserve"> :</w:t>
      </w:r>
      <w:proofErr w:type="gramEnd"/>
      <w:r w:rsidRPr="00400255">
        <w:rPr>
          <w:rFonts w:ascii="Times New Roman" w:hAnsi="Times New Roman" w:cs="Times New Roman"/>
        </w:rPr>
        <w:t xml:space="preserve"> 1 911,897 тыс. рублей, в т.ч.: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2014 год – 579,422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2015 год – 449,082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2016 год – 495,313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2017 год – 194,040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2018 год – 194,040 тыс. рублей;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средства дорожного фонда -355,943 тыс. рублей, из них: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в 2014 году – 65,246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в 2015 году – 50,100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2016 году – 115,597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2017 году – 62,500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2018 году – 62,500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средств районного бюджета: 66,699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т.ч.: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2014 год – 31,317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2015 год — 24,014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2016 год – 11,369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2017 год - _______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2018 год – _______ тыс. рублей,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сре</w:t>
      </w:r>
      <w:proofErr w:type="gramStart"/>
      <w:r w:rsidRPr="00400255">
        <w:rPr>
          <w:rFonts w:ascii="Times New Roman" w:hAnsi="Times New Roman" w:cs="Times New Roman"/>
        </w:rPr>
        <w:t>дств кр</w:t>
      </w:r>
      <w:proofErr w:type="gramEnd"/>
      <w:r w:rsidRPr="00400255">
        <w:rPr>
          <w:rFonts w:ascii="Times New Roman" w:hAnsi="Times New Roman" w:cs="Times New Roman"/>
        </w:rPr>
        <w:t>аевого бюджета: 995,419 тыс. рублей, в т.ч.: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2014 год - ________ тыс. рублей, </w:t>
      </w:r>
    </w:p>
    <w:p w:rsidR="00400255" w:rsidRPr="00400255" w:rsidRDefault="00400255" w:rsidP="00400255">
      <w:pPr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2015 год — 456,408 тыс. рублей, </w:t>
      </w:r>
    </w:p>
    <w:p w:rsidR="00400255" w:rsidRPr="00400255" w:rsidRDefault="00400255" w:rsidP="00400255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2016 год- 539,011 тыс. рублей,</w:t>
      </w:r>
    </w:p>
    <w:p w:rsidR="00400255" w:rsidRPr="00400255" w:rsidRDefault="00400255" w:rsidP="00400255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2017 год - _______ тыс. рублей,</w:t>
      </w:r>
    </w:p>
    <w:p w:rsidR="00400255" w:rsidRPr="00400255" w:rsidRDefault="00400255" w:rsidP="00400255">
      <w:pPr>
        <w:tabs>
          <w:tab w:val="left" w:pos="3054"/>
          <w:tab w:val="left" w:pos="3338"/>
        </w:tabs>
        <w:autoSpaceDE w:val="0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2018 год – ______ тыс. рулей.</w:t>
      </w:r>
    </w:p>
    <w:p w:rsidR="00400255" w:rsidRPr="00400255" w:rsidRDefault="00400255" w:rsidP="0040025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400255">
        <w:rPr>
          <w:rFonts w:ascii="Times New Roman" w:hAnsi="Times New Roman" w:cs="Times New Roman"/>
        </w:rPr>
        <w:t>представлена</w:t>
      </w:r>
      <w:proofErr w:type="gramEnd"/>
      <w:r w:rsidRPr="00400255">
        <w:rPr>
          <w:rFonts w:ascii="Times New Roman" w:hAnsi="Times New Roman" w:cs="Times New Roman"/>
        </w:rPr>
        <w:t xml:space="preserve"> в приложении № 5 к программе.»</w:t>
      </w:r>
    </w:p>
    <w:p w:rsidR="00400255" w:rsidRPr="00400255" w:rsidRDefault="00400255" w:rsidP="00400255">
      <w:pPr>
        <w:ind w:firstLine="708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приложении № 1 к муниципальной программе «Развитие муниципального образования Кочергинский сельсовет» на 2014-2017 годы»:</w:t>
      </w:r>
    </w:p>
    <w:p w:rsidR="00400255" w:rsidRPr="00400255" w:rsidRDefault="00400255" w:rsidP="00400255">
      <w:pPr>
        <w:ind w:firstLine="708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разделе «Паспорт подпрограммы»:</w:t>
      </w:r>
    </w:p>
    <w:p w:rsidR="00400255" w:rsidRPr="00400255" w:rsidRDefault="00400255" w:rsidP="00400255">
      <w:pPr>
        <w:ind w:firstLine="708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lastRenderedPageBreak/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400255" w:rsidRPr="00400255" w:rsidTr="00A15B5C">
        <w:trPr>
          <w:trHeight w:val="1185"/>
        </w:trPr>
        <w:tc>
          <w:tcPr>
            <w:tcW w:w="192" w:type="dxa"/>
          </w:tcPr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0255" w:rsidRPr="00400255" w:rsidRDefault="00400255" w:rsidP="00A15B5C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Всего средств на реализацию подпрограммы: 3 128,115  тыс. рублей, в т.ч. по годам: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642,893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– 889,963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1 082,180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– 256,540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256,540 тыс. рублей.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том числе: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средств бюджета МО Кочергинский сельсовет: 1 731,065 тыс. рублей, 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546,330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– 359,441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437,214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– 194,040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194,040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средства дорожного фонда -355,943 тыс. рублей, из них: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в 2014 году – 65,246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в 2015 году – 50,100тыс.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2016 году – 115,597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2017 году – 62,500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2018 году – 62,500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средств районного бюджета: 66,699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– 31,317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— 24,014тыс.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2016 год – 11,369 тыс. рублей,</w:t>
            </w:r>
          </w:p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-  _______ тыс. рублей,</w:t>
            </w:r>
          </w:p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2018 год – _____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сре</w:t>
            </w:r>
            <w:proofErr w:type="gramStart"/>
            <w:r w:rsidRPr="00400255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400255">
              <w:rPr>
                <w:rFonts w:ascii="Times New Roman" w:hAnsi="Times New Roman" w:cs="Times New Roman"/>
              </w:rPr>
              <w:t>аевого бюджета: 974,408тыс. рублей, в т.ч.: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2014 год - ________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2015 год — 456,408 тыс. рублей, 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lastRenderedPageBreak/>
              <w:t>2016 год — 518,000 тыс. рублей,</w:t>
            </w:r>
          </w:p>
          <w:p w:rsidR="00400255" w:rsidRPr="00400255" w:rsidRDefault="00400255" w:rsidP="00A15B5C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2017 год - _______ тыс. рублей,</w:t>
            </w:r>
          </w:p>
          <w:p w:rsidR="00400255" w:rsidRPr="00400255" w:rsidRDefault="00400255" w:rsidP="00A15B5C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 xml:space="preserve">2018 год – </w:t>
            </w:r>
            <w:proofErr w:type="spellStart"/>
            <w:r w:rsidRPr="00400255">
              <w:rPr>
                <w:rFonts w:ascii="Times New Roman" w:hAnsi="Times New Roman" w:cs="Times New Roman"/>
              </w:rPr>
              <w:t>____тыс</w:t>
            </w:r>
            <w:proofErr w:type="spellEnd"/>
            <w:r w:rsidRPr="00400255">
              <w:rPr>
                <w:rFonts w:ascii="Times New Roman" w:hAnsi="Times New Roman" w:cs="Times New Roman"/>
              </w:rPr>
              <w:t>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</w:tcPr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</w:p>
          <w:p w:rsidR="00400255" w:rsidRPr="00400255" w:rsidRDefault="00400255" w:rsidP="00A15B5C">
            <w:pPr>
              <w:autoSpaceDE w:val="0"/>
              <w:snapToGrid w:val="0"/>
              <w:jc w:val="right"/>
              <w:rPr>
                <w:rFonts w:ascii="Times New Roman" w:hAnsi="Times New Roman" w:cs="Times New Roman"/>
              </w:rPr>
            </w:pPr>
            <w:r w:rsidRPr="00400255">
              <w:rPr>
                <w:rFonts w:ascii="Times New Roman" w:hAnsi="Times New Roman" w:cs="Times New Roman"/>
              </w:rPr>
              <w:t>»;</w:t>
            </w:r>
          </w:p>
        </w:tc>
      </w:tr>
    </w:tbl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раздел 2.7. «Обоснование финансовых, материальных и трудовых затрат» изложить в новой редакции: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« Источником финансирования мероприятий подпрограммы являются средства местного бюджета </w:t>
      </w:r>
      <w:proofErr w:type="gramStart"/>
      <w:r w:rsidRPr="00400255">
        <w:rPr>
          <w:rFonts w:ascii="Times New Roman" w:hAnsi="Times New Roman" w:cs="Times New Roman"/>
        </w:rPr>
        <w:t xml:space="preserve">( </w:t>
      </w:r>
      <w:proofErr w:type="gramEnd"/>
      <w:r w:rsidRPr="00400255">
        <w:rPr>
          <w:rFonts w:ascii="Times New Roman" w:hAnsi="Times New Roman" w:cs="Times New Roman"/>
        </w:rPr>
        <w:t>в том числе муниципального дорожного фонда Кочергинского сельсовета), включая субсидии краевого бюджета и иные межбюджетные трансферты из районного бюджета.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Общий объём финансирования подпрограммы составляет 3 128,115 тыс. рублей, из них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 за счет средств местного бюджета – 1 731,065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 xml:space="preserve">ублей, 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за счет средств муниципального дорожного фонда Кочергинского сельсовета – 355,943тыс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 xml:space="preserve">ублей, 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за счет средств районного бюджета – 66,699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 xml:space="preserve">ублей, 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за счет средств краевого бюджета – 974,408тыс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в том числе по годам:</w:t>
      </w:r>
    </w:p>
    <w:p w:rsidR="00400255" w:rsidRPr="00400255" w:rsidRDefault="00400255" w:rsidP="0040025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2014 году – 642,893 тыс. рублей, из них: за счет средств местного бюджета – 546,330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65,246 тыс.рублей, за счет средств районного бюджета – 31,317 тыс.рублей, за счет средств краевого бюджета – 0,000 тыс.рублей;</w:t>
      </w:r>
    </w:p>
    <w:p w:rsidR="00400255" w:rsidRPr="00400255" w:rsidRDefault="00400255" w:rsidP="0040025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2015 году – 889,963 тыс. рублей, из них: за счет средств местного бюджета – 359,441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50,100 тыс.рублей, за счет средств районного бюджета – 24,014 тыс.рублей, за счет средств краевого бюджета – 456,408 тыс.рублей;</w:t>
      </w:r>
    </w:p>
    <w:p w:rsidR="00400255" w:rsidRPr="00400255" w:rsidRDefault="00400255" w:rsidP="0040025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2016 году – 1 082,180 тыс. рублей, из них: за счет средств местного бюджета – 437,214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115,597 тыс.рублей, за счет средств районного бюджета – 11,369 тыс.рублей, за счет средств краевого бюджета – 518,000 тыс.рублей;</w:t>
      </w:r>
    </w:p>
    <w:p w:rsidR="00400255" w:rsidRPr="00400255" w:rsidRDefault="00400255" w:rsidP="0040025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2017 году – 256,54 тыс. рублей, из них: за счет средств местного бюджета – 194,04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62,500 тыс.рублей, за счет средств районного бюджета – 0,000тыс.рублей, за счет средств краевого бюджета – 0,000 тыс.рублей;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в 2018 году – 256,54 тыс. рублей, из них: за счет средств местного бюджета – 194,04 тыс</w:t>
      </w:r>
      <w:proofErr w:type="gramStart"/>
      <w:r w:rsidRPr="00400255">
        <w:rPr>
          <w:rFonts w:ascii="Times New Roman" w:hAnsi="Times New Roman" w:cs="Times New Roman"/>
        </w:rPr>
        <w:t>.р</w:t>
      </w:r>
      <w:proofErr w:type="gramEnd"/>
      <w:r w:rsidRPr="00400255">
        <w:rPr>
          <w:rFonts w:ascii="Times New Roman" w:hAnsi="Times New Roman" w:cs="Times New Roman"/>
        </w:rPr>
        <w:t>ублей, за счет средств муниципального дорожного фонда Кочергинского сельсовета – 62,500 тыс.рублей, за счет средств районного бюджета – 0,000тыс.рублей, за счет средств краевого бюджета – 0,000 тыс.рублей.»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2. Приложения № 4,5 к муниципальной программе «Развитие муниципального образования Кочергинский сельсовет» на 2014 - 2018 годы», приложение 2 подпрограмме «Благоустройство населенных пунктов муниципального образования Кочергинский сельсовет», </w:t>
      </w:r>
      <w:proofErr w:type="gramStart"/>
      <w:r w:rsidRPr="00400255">
        <w:rPr>
          <w:rFonts w:ascii="Times New Roman" w:hAnsi="Times New Roman" w:cs="Times New Roman"/>
          <w:color w:val="000000"/>
        </w:rPr>
        <w:t>реализуемая</w:t>
      </w:r>
      <w:proofErr w:type="gramEnd"/>
      <w:r w:rsidRPr="00400255">
        <w:rPr>
          <w:rFonts w:ascii="Times New Roman" w:hAnsi="Times New Roman" w:cs="Times New Roman"/>
          <w:color w:val="000000"/>
        </w:rPr>
        <w:t xml:space="preserve"> в рамках муниципальной программы «Развитие муниципального образования Кочергинский сельсовет»  на 2014 - 2018 годы</w:t>
      </w:r>
      <w:r w:rsidRPr="00400255">
        <w:rPr>
          <w:rFonts w:ascii="Times New Roman" w:hAnsi="Times New Roman" w:cs="Times New Roman"/>
        </w:rPr>
        <w:t>» изложить в новой редакции согласно приложениям № 1-3 к настоящему постановлению.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 xml:space="preserve">3. </w:t>
      </w:r>
      <w:proofErr w:type="gramStart"/>
      <w:r w:rsidRPr="00400255">
        <w:rPr>
          <w:rFonts w:ascii="Times New Roman" w:hAnsi="Times New Roman" w:cs="Times New Roman"/>
        </w:rPr>
        <w:t>Контроль за</w:t>
      </w:r>
      <w:proofErr w:type="gramEnd"/>
      <w:r w:rsidRPr="00400255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400255" w:rsidRPr="00400255" w:rsidRDefault="00400255" w:rsidP="00400255">
      <w:pPr>
        <w:ind w:firstLine="708"/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400255" w:rsidRPr="00400255" w:rsidRDefault="00400255" w:rsidP="00400255">
      <w:pPr>
        <w:jc w:val="both"/>
        <w:rPr>
          <w:rFonts w:ascii="Times New Roman" w:hAnsi="Times New Roman" w:cs="Times New Roman"/>
        </w:rPr>
      </w:pPr>
    </w:p>
    <w:p w:rsidR="00F60BFB" w:rsidRPr="00400255" w:rsidRDefault="00400255" w:rsidP="00400255">
      <w:pPr>
        <w:jc w:val="both"/>
        <w:rPr>
          <w:rFonts w:ascii="Times New Roman" w:hAnsi="Times New Roman" w:cs="Times New Roman"/>
        </w:rPr>
      </w:pPr>
      <w:r w:rsidRPr="00400255">
        <w:rPr>
          <w:rFonts w:ascii="Times New Roman" w:hAnsi="Times New Roman" w:cs="Times New Roman"/>
        </w:rPr>
        <w:t>Глава сельсовета                                                                                             Е.А.Мосягина</w:t>
      </w:r>
    </w:p>
    <w:sectPr w:rsidR="00F60BFB" w:rsidRPr="00400255" w:rsidSect="00400255">
      <w:pgSz w:w="11906" w:h="16838"/>
      <w:pgMar w:top="426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A2D49"/>
    <w:rsid w:val="003A3E1A"/>
    <w:rsid w:val="003F7236"/>
    <w:rsid w:val="00400255"/>
    <w:rsid w:val="00450031"/>
    <w:rsid w:val="00474F3F"/>
    <w:rsid w:val="004A6782"/>
    <w:rsid w:val="004C0359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C0DDD"/>
    <w:rsid w:val="006E15B3"/>
    <w:rsid w:val="006E43C6"/>
    <w:rsid w:val="00714730"/>
    <w:rsid w:val="007B29F8"/>
    <w:rsid w:val="007C39B4"/>
    <w:rsid w:val="007D13CB"/>
    <w:rsid w:val="007D156F"/>
    <w:rsid w:val="007E293C"/>
    <w:rsid w:val="007E6CA1"/>
    <w:rsid w:val="00841AED"/>
    <w:rsid w:val="008A0DD2"/>
    <w:rsid w:val="008B2C47"/>
    <w:rsid w:val="0094091C"/>
    <w:rsid w:val="0098698D"/>
    <w:rsid w:val="009A21BD"/>
    <w:rsid w:val="009F1864"/>
    <w:rsid w:val="00A0510B"/>
    <w:rsid w:val="00A11D14"/>
    <w:rsid w:val="00A96459"/>
    <w:rsid w:val="00AE164C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55C40"/>
    <w:rsid w:val="00D92A91"/>
    <w:rsid w:val="00E80DE8"/>
    <w:rsid w:val="00EB4B00"/>
    <w:rsid w:val="00EC7E27"/>
    <w:rsid w:val="00EF5300"/>
    <w:rsid w:val="00F57174"/>
    <w:rsid w:val="00F60BFB"/>
    <w:rsid w:val="00FB77B5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2016-10-12T03:45:00Z</cp:lastPrinted>
  <dcterms:created xsi:type="dcterms:W3CDTF">2016-03-15T03:16:00Z</dcterms:created>
  <dcterms:modified xsi:type="dcterms:W3CDTF">2016-10-12T03:45:00Z</dcterms:modified>
</cp:coreProperties>
</file>