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D4" w:rsidRPr="007E3AD4" w:rsidRDefault="007E3AD4" w:rsidP="007E3AD4">
      <w:pPr>
        <w:pStyle w:val="1"/>
        <w:tabs>
          <w:tab w:val="clear" w:pos="720"/>
          <w:tab w:val="left" w:pos="708"/>
        </w:tabs>
        <w:ind w:left="3420" w:firstLine="0"/>
        <w:rPr>
          <w:b/>
          <w:sz w:val="24"/>
          <w:szCs w:val="24"/>
        </w:rPr>
      </w:pPr>
      <w:r w:rsidRPr="007E3AD4">
        <w:rPr>
          <w:sz w:val="24"/>
          <w:szCs w:val="24"/>
        </w:rPr>
        <w:t xml:space="preserve">             </w:t>
      </w:r>
      <w:r w:rsidRPr="007E3AD4">
        <w:rPr>
          <w:noProof/>
          <w:sz w:val="24"/>
          <w:szCs w:val="24"/>
          <w:lang w:eastAsia="ru-RU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AD4">
        <w:rPr>
          <w:sz w:val="24"/>
          <w:szCs w:val="24"/>
        </w:rPr>
        <w:t xml:space="preserve">                                      </w:t>
      </w: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AD4">
        <w:rPr>
          <w:rFonts w:ascii="Times New Roman" w:hAnsi="Times New Roman" w:cs="Times New Roman"/>
          <w:bCs/>
          <w:sz w:val="24"/>
          <w:szCs w:val="24"/>
        </w:rPr>
        <w:t>АДМИНИСТРАЦИЯ  КОЧЕРГИНСКОГО  СЕЛЬСОВЕТА</w:t>
      </w: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AD4">
        <w:rPr>
          <w:rFonts w:ascii="Times New Roman" w:hAnsi="Times New Roman" w:cs="Times New Roman"/>
          <w:bCs/>
          <w:sz w:val="24"/>
          <w:szCs w:val="24"/>
        </w:rPr>
        <w:t>КУРАГИНСКОГО  РАЙОНА</w:t>
      </w: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AD4">
        <w:rPr>
          <w:rFonts w:ascii="Times New Roman" w:hAnsi="Times New Roman" w:cs="Times New Roman"/>
          <w:bCs/>
          <w:sz w:val="24"/>
          <w:szCs w:val="24"/>
        </w:rPr>
        <w:t>КРАСНОЯРСКОГО  КРАЯ</w:t>
      </w: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3AD4" w:rsidRPr="007E3AD4" w:rsidRDefault="007E3AD4" w:rsidP="007E3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D4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E3AD4" w:rsidRPr="007E3AD4" w:rsidRDefault="007E3AD4" w:rsidP="007E3A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60B3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.05</w:t>
      </w:r>
      <w:r w:rsidRPr="007E3AD4">
        <w:rPr>
          <w:rFonts w:ascii="Times New Roman" w:hAnsi="Times New Roman" w:cs="Times New Roman"/>
          <w:bCs/>
          <w:sz w:val="24"/>
          <w:szCs w:val="24"/>
        </w:rPr>
        <w:t xml:space="preserve">.2020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E3AD4">
        <w:rPr>
          <w:rFonts w:ascii="Times New Roman" w:hAnsi="Times New Roman" w:cs="Times New Roman"/>
          <w:bCs/>
          <w:sz w:val="24"/>
          <w:szCs w:val="24"/>
        </w:rPr>
        <w:t xml:space="preserve">   с. Кочергино                                                  № </w:t>
      </w:r>
      <w:r w:rsidR="00C60B35">
        <w:rPr>
          <w:rFonts w:ascii="Times New Roman" w:hAnsi="Times New Roman" w:cs="Times New Roman"/>
          <w:bCs/>
          <w:sz w:val="24"/>
          <w:szCs w:val="24"/>
        </w:rPr>
        <w:t>19</w:t>
      </w:r>
      <w:r w:rsidRPr="007E3AD4">
        <w:rPr>
          <w:rFonts w:ascii="Times New Roman" w:hAnsi="Times New Roman" w:cs="Times New Roman"/>
          <w:bCs/>
          <w:sz w:val="24"/>
          <w:szCs w:val="24"/>
        </w:rPr>
        <w:t>-п</w:t>
      </w:r>
    </w:p>
    <w:p w:rsidR="007E3AD4" w:rsidRPr="007E3AD4" w:rsidRDefault="007E3AD4" w:rsidP="00DF54DD">
      <w:pPr>
        <w:ind w:right="3955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О внесении изменений в постановление «Об утверждении Положения об оплате труда работников администрации Кочергинского сельсовета, не являющихся лицами, замещающими муниципальные должности и должности муниципальной службы»</w:t>
      </w:r>
    </w:p>
    <w:p w:rsidR="007E3AD4" w:rsidRPr="007E3AD4" w:rsidRDefault="007E3AD4" w:rsidP="007E3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 xml:space="preserve">В соответствии со статьей 135,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</w:t>
      </w:r>
      <w:proofErr w:type="gramStart"/>
      <w:r w:rsidRPr="007E3A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AD4">
        <w:rPr>
          <w:rFonts w:ascii="Times New Roman" w:hAnsi="Times New Roman" w:cs="Times New Roman"/>
          <w:sz w:val="24"/>
          <w:szCs w:val="24"/>
        </w:rPr>
        <w:t xml:space="preserve"> Российской Федерации»,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Кочергинского сельсовета, ПОСТАНОВЛЯЮ:</w:t>
      </w:r>
    </w:p>
    <w:p w:rsidR="007E3AD4" w:rsidRPr="007E3AD4" w:rsidRDefault="007E3AD4" w:rsidP="007E3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Внести в постановление «Об утверждении Положения об оплате труда работников администрации Кочергинского сельсовета, не являющихся лицами, замещающими муниципальные должности и должности муниципальной службы» от 03.09.2018 № 47-п (в редакции от 25.09.2018 № 52-п, от 12.09.2019 № 55-п) следующие изменения:</w:t>
      </w:r>
    </w:p>
    <w:p w:rsidR="007E3AD4" w:rsidRPr="007E3AD4" w:rsidRDefault="007E3AD4" w:rsidP="007E3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1. Пункт 2 данного постановления изложить в новой редакции:</w:t>
      </w: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 xml:space="preserve">«2.1. </w:t>
      </w:r>
      <w:proofErr w:type="gramStart"/>
      <w:r w:rsidRPr="007E3AD4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 работников 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руководителей, специалистов и служащих, утвержденных Приказом Министерства здравоохранения и социального развития  Российской Федерации от 29 мая 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660"/>
        <w:gridCol w:w="3720"/>
        <w:gridCol w:w="2815"/>
      </w:tblGrid>
      <w:tr w:rsidR="007E3AD4" w:rsidRPr="007E3AD4" w:rsidTr="007E3AD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7E3AD4" w:rsidRPr="007E3AD4" w:rsidTr="007E3AD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3 409,00</w:t>
            </w:r>
          </w:p>
        </w:tc>
      </w:tr>
    </w:tbl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lastRenderedPageBreak/>
        <w:t>2.2. Оклады (должностные оклады),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рабочих, утвержденных Приказом Министерства здравоохранения и социального развития  Российской Федерации от 29 мая 2008 № 248н «Об утверждении профессиональных квалификационных групп общеотраслевых профессий рабочих»:</w:t>
      </w: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660"/>
        <w:gridCol w:w="3720"/>
        <w:gridCol w:w="2815"/>
      </w:tblGrid>
      <w:tr w:rsidR="007E3AD4" w:rsidRPr="007E3AD4" w:rsidTr="007E3AD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7E3AD4" w:rsidRPr="007E3AD4" w:rsidTr="007E3AD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2 928,00</w:t>
            </w:r>
          </w:p>
        </w:tc>
      </w:tr>
    </w:tbl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7E3AD4" w:rsidRPr="007E3AD4" w:rsidRDefault="007E3AD4" w:rsidP="007E3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15" w:type="dxa"/>
        <w:tblLayout w:type="fixed"/>
        <w:tblLook w:val="04A0"/>
      </w:tblPr>
      <w:tblGrid>
        <w:gridCol w:w="2673"/>
        <w:gridCol w:w="3682"/>
        <w:gridCol w:w="2833"/>
        <w:gridCol w:w="622"/>
      </w:tblGrid>
      <w:tr w:rsidR="007E3AD4" w:rsidRPr="007E3AD4" w:rsidTr="007E3AD4">
        <w:trPr>
          <w:trHeight w:val="79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D4" w:rsidRPr="007E3AD4" w:rsidTr="007E3AD4">
        <w:trPr>
          <w:trHeight w:val="5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7E3AD4" w:rsidRPr="007E3AD4" w:rsidRDefault="007E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3 409,00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3AD4" w:rsidRPr="007E3AD4" w:rsidRDefault="007E3AD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E3AD4" w:rsidRPr="007E3AD4" w:rsidRDefault="007E3AD4" w:rsidP="007E3AD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E3AD4" w:rsidRPr="007E3AD4" w:rsidRDefault="007E3AD4" w:rsidP="007E3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3A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3AD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3AD4" w:rsidRPr="007E3AD4" w:rsidRDefault="007E3AD4" w:rsidP="007E3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>3. Постановление вступает в силу со дня, следующего за днем его опубликования в газете «Кочергинский вестник», и применяется к правоотношениям, возникшим с 1 июня 2020 года.</w:t>
      </w:r>
    </w:p>
    <w:p w:rsidR="007E3AD4" w:rsidRPr="007E3AD4" w:rsidRDefault="007E3AD4" w:rsidP="007E3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AD4" w:rsidRPr="007E3AD4" w:rsidRDefault="007E3AD4" w:rsidP="007E3AD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7E3AD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Е.А.Мосягина       </w:t>
      </w:r>
    </w:p>
    <w:p w:rsidR="001B256D" w:rsidRDefault="001B256D"/>
    <w:sectPr w:rsidR="001B256D" w:rsidSect="005D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648"/>
    <w:multiLevelType w:val="multilevel"/>
    <w:tmpl w:val="C7FE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3AD4"/>
    <w:rsid w:val="001B256D"/>
    <w:rsid w:val="00442FC3"/>
    <w:rsid w:val="005D7046"/>
    <w:rsid w:val="007E3AD4"/>
    <w:rsid w:val="00C60B35"/>
    <w:rsid w:val="00D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6"/>
  </w:style>
  <w:style w:type="paragraph" w:styleId="1">
    <w:name w:val="heading 1"/>
    <w:basedOn w:val="a"/>
    <w:next w:val="a"/>
    <w:link w:val="10"/>
    <w:qFormat/>
    <w:rsid w:val="007E3AD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AD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7E3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2020-06-01T07:08:00Z</cp:lastPrinted>
  <dcterms:created xsi:type="dcterms:W3CDTF">2020-06-01T06:11:00Z</dcterms:created>
  <dcterms:modified xsi:type="dcterms:W3CDTF">2020-06-02T01:48:00Z</dcterms:modified>
</cp:coreProperties>
</file>