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D34130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E1748F">
        <w:rPr>
          <w:rFonts w:ascii="Times New Roman" w:hAnsi="Times New Roman" w:cs="Times New Roman"/>
          <w:b/>
          <w:sz w:val="36"/>
          <w:szCs w:val="36"/>
        </w:rPr>
        <w:t>0</w:t>
      </w:r>
      <w:r w:rsidR="00476788">
        <w:rPr>
          <w:rFonts w:ascii="Times New Roman" w:hAnsi="Times New Roman" w:cs="Times New Roman"/>
          <w:b/>
          <w:sz w:val="36"/>
          <w:szCs w:val="36"/>
        </w:rPr>
        <w:t>6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E1748F">
        <w:rPr>
          <w:sz w:val="28"/>
          <w:szCs w:val="28"/>
        </w:rPr>
        <w:t>15 марта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5F78EE">
        <w:rPr>
          <w:sz w:val="28"/>
          <w:szCs w:val="28"/>
        </w:rPr>
        <w:t>2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7F7218" w:rsidRPr="00636BD5" w:rsidRDefault="007F7218" w:rsidP="00636BD5">
      <w:pPr>
        <w:pStyle w:val="ad"/>
        <w:jc w:val="both"/>
      </w:pPr>
    </w:p>
    <w:p w:rsidR="00476788" w:rsidRPr="00476788" w:rsidRDefault="00476788" w:rsidP="0047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788" w:rsidRPr="00476788" w:rsidRDefault="00476788" w:rsidP="0047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АДМИНИСТРАЦИЯ  КОЧЕРГИНСКОГО   СЕЛЬСОВЕТА</w:t>
      </w:r>
    </w:p>
    <w:p w:rsidR="00476788" w:rsidRDefault="00476788" w:rsidP="0047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КУРАГИНСКОГО  РАЙОНА                                                                   </w:t>
      </w:r>
    </w:p>
    <w:p w:rsidR="00476788" w:rsidRPr="00476788" w:rsidRDefault="00476788" w:rsidP="0047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КРАСНОЯРСКОГО  КРАЯ    </w:t>
      </w:r>
    </w:p>
    <w:p w:rsidR="00476788" w:rsidRPr="00476788" w:rsidRDefault="00476788" w:rsidP="00476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6788" w:rsidRPr="00476788" w:rsidRDefault="00476788" w:rsidP="00476788">
      <w:pPr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15.03.2022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6788">
        <w:rPr>
          <w:rFonts w:ascii="Times New Roman" w:hAnsi="Times New Roman" w:cs="Times New Roman"/>
          <w:sz w:val="24"/>
          <w:szCs w:val="24"/>
        </w:rPr>
        <w:t xml:space="preserve">  с. Кочергино                                          № 07-п</w:t>
      </w:r>
    </w:p>
    <w:p w:rsidR="00476788" w:rsidRPr="00476788" w:rsidRDefault="00476788" w:rsidP="00476788">
      <w:pPr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«Об условиях приватизации </w:t>
      </w:r>
    </w:p>
    <w:p w:rsidR="00476788" w:rsidRPr="00476788" w:rsidRDefault="00476788" w:rsidP="00476788">
      <w:pPr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муниципального недвижимого имущества»</w:t>
      </w:r>
    </w:p>
    <w:p w:rsidR="00476788" w:rsidRPr="00476788" w:rsidRDefault="00476788" w:rsidP="00476788">
      <w:pPr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788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 форме», руководствуясь Уставом муниципального образования Кочергинский сельсовет Курагинского района, решением Кочергинского сельского Совета депутатов от 09.12.2011 № 20-57-р «Об утверждении Положения о порядке владения, пользования и</w:t>
      </w:r>
      <w:proofErr w:type="gramEnd"/>
      <w:r w:rsidRPr="00476788">
        <w:rPr>
          <w:rFonts w:ascii="Times New Roman" w:hAnsi="Times New Roman" w:cs="Times New Roman"/>
          <w:sz w:val="24"/>
          <w:szCs w:val="24"/>
        </w:rPr>
        <w:t xml:space="preserve"> распоряжения муниципальной собственностью», принять решение о приватизации следующего муниципального имущества:</w:t>
      </w:r>
    </w:p>
    <w:p w:rsidR="00476788" w:rsidRPr="00476788" w:rsidRDefault="00476788" w:rsidP="00476788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ab/>
        <w:t>- Лот № 1 - Нежилое здание с кадастровым номером: 24:23:3301005:156, площадью 127,2  кв</w:t>
      </w:r>
      <w:proofErr w:type="gramStart"/>
      <w:r w:rsidRPr="004767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6788">
        <w:rPr>
          <w:rFonts w:ascii="Times New Roman" w:hAnsi="Times New Roman" w:cs="Times New Roman"/>
          <w:sz w:val="24"/>
          <w:szCs w:val="24"/>
        </w:rPr>
        <w:t>, расположенный по адресу: РФ, Красноярский край, Курагинский район, село Кочергино, ул. Советская, 23А и Земельный участок с кадастровым номером: 24:23:3301005:357, площадью 4443 кв</w:t>
      </w:r>
      <w:proofErr w:type="gramStart"/>
      <w:r w:rsidRPr="0047678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76788">
        <w:rPr>
          <w:rFonts w:ascii="Times New Roman" w:hAnsi="Times New Roman" w:cs="Times New Roman"/>
          <w:sz w:val="24"/>
          <w:szCs w:val="24"/>
        </w:rPr>
        <w:t xml:space="preserve">, расположенный по адресу: РФ, Красноярский край, Курагинский район, село Кочергино, ул. Советская, 23А. </w:t>
      </w:r>
    </w:p>
    <w:p w:rsidR="00476788" w:rsidRPr="00476788" w:rsidRDefault="00476788" w:rsidP="00476788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76788">
        <w:rPr>
          <w:rFonts w:ascii="Times New Roman" w:hAnsi="Times New Roman" w:cs="Times New Roman"/>
          <w:sz w:val="24"/>
          <w:szCs w:val="24"/>
        </w:rPr>
        <w:t>Установить следующие условия</w:t>
      </w:r>
      <w:proofErr w:type="gramEnd"/>
      <w:r w:rsidRPr="00476788">
        <w:rPr>
          <w:rFonts w:ascii="Times New Roman" w:hAnsi="Times New Roman" w:cs="Times New Roman"/>
          <w:sz w:val="24"/>
          <w:szCs w:val="24"/>
        </w:rPr>
        <w:t xml:space="preserve"> приватизации:</w:t>
      </w:r>
    </w:p>
    <w:p w:rsidR="00476788" w:rsidRPr="00476788" w:rsidRDefault="00476788" w:rsidP="00476788">
      <w:pPr>
        <w:numPr>
          <w:ilvl w:val="1"/>
          <w:numId w:val="9"/>
        </w:numPr>
        <w:tabs>
          <w:tab w:val="left" w:pos="1276"/>
          <w:tab w:val="left" w:pos="1418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Способ приватизации имущества – аукцион с открытой формой подачи предложений о цене имущества.</w:t>
      </w:r>
    </w:p>
    <w:p w:rsidR="00476788" w:rsidRPr="00476788" w:rsidRDefault="00476788" w:rsidP="00476788">
      <w:pPr>
        <w:numPr>
          <w:ilvl w:val="1"/>
          <w:numId w:val="9"/>
        </w:num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Начальная цена продажи имущества:</w:t>
      </w:r>
    </w:p>
    <w:p w:rsidR="00476788" w:rsidRPr="00476788" w:rsidRDefault="00476788" w:rsidP="00476788">
      <w:pPr>
        <w:tabs>
          <w:tab w:val="left" w:pos="1276"/>
          <w:tab w:val="left" w:pos="1418"/>
        </w:tabs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Лот № 1 – 145800 руб. (в том числе НДС 20% - 155400,00), </w:t>
      </w:r>
      <w:proofErr w:type="gramStart"/>
      <w:r w:rsidRPr="0047678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76788">
        <w:rPr>
          <w:rFonts w:ascii="Times New Roman" w:hAnsi="Times New Roman" w:cs="Times New Roman"/>
          <w:sz w:val="24"/>
          <w:szCs w:val="24"/>
        </w:rPr>
        <w:t xml:space="preserve"> определена на основании отчёта о рыночной стоимости имущества от 03.03.2022</w:t>
      </w:r>
      <w:r w:rsidRPr="004767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476788" w:rsidRPr="00476788" w:rsidRDefault="00476788" w:rsidP="00476788">
      <w:pPr>
        <w:numPr>
          <w:ilvl w:val="1"/>
          <w:numId w:val="9"/>
        </w:numPr>
        <w:tabs>
          <w:tab w:val="left" w:pos="0"/>
          <w:tab w:val="left" w:pos="1276"/>
        </w:tabs>
        <w:spacing w:after="0" w:line="240" w:lineRule="auto"/>
        <w:ind w:left="0" w:firstLine="750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Размер задатка составляет 20% от начальной цены продажи имущества:</w:t>
      </w:r>
    </w:p>
    <w:p w:rsidR="00476788" w:rsidRPr="00476788" w:rsidRDefault="00476788" w:rsidP="00476788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          Лот № 1 – 31080, 00 руб.;</w:t>
      </w:r>
    </w:p>
    <w:p w:rsidR="00476788" w:rsidRPr="00476788" w:rsidRDefault="00476788" w:rsidP="00476788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          Шаг аукциона составляет 5% от начальной цены продажи имущества:</w:t>
      </w:r>
    </w:p>
    <w:p w:rsidR="00476788" w:rsidRPr="00476788" w:rsidRDefault="00476788" w:rsidP="00476788">
      <w:p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          Лот № 1 – 7770, 00 руб.</w:t>
      </w:r>
    </w:p>
    <w:p w:rsidR="00476788" w:rsidRPr="00476788" w:rsidRDefault="00476788" w:rsidP="0047678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2. Организовать подготовку и размещение информационного сообщения о проведении продажи имущества на официальном сайте Российской Федерации </w:t>
      </w:r>
      <w:hyperlink r:id="rId8" w:history="1">
        <w:r w:rsidRPr="004767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767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67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767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67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7678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7678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76788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spellStart"/>
      <w:r w:rsidRPr="00476788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4767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6788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4767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767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7678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на сайте муниципального образования Кочергинский сельсовет Курагинского района.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3. Создать комиссию по проведению продажи объектов муниципального имущества п</w:t>
      </w:r>
      <w:r w:rsidRPr="00476788">
        <w:rPr>
          <w:rFonts w:ascii="Times New Roman" w:hAnsi="Times New Roman" w:cs="Times New Roman"/>
          <w:sz w:val="24"/>
          <w:szCs w:val="24"/>
        </w:rPr>
        <w:t>о</w:t>
      </w:r>
      <w:r w:rsidRPr="00476788">
        <w:rPr>
          <w:rFonts w:ascii="Times New Roman" w:hAnsi="Times New Roman" w:cs="Times New Roman"/>
          <w:sz w:val="24"/>
          <w:szCs w:val="24"/>
        </w:rPr>
        <w:t>средством аукциона в следующем составе: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lastRenderedPageBreak/>
        <w:t>Е.А.Мосягина – глава сельсовета, председатель комиссии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М.Н.Новикова – заместитель главы, секретарь комиссии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Е.Н.Вагнер - бухгалтер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В.Н.Беккер – специалист </w:t>
      </w:r>
      <w:r w:rsidRPr="004767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788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В.Н.Грубер – председатель Кочергинского сельского Совета депутатов. </w:t>
      </w:r>
      <w:bookmarkStart w:id="0" w:name="_GoBack"/>
      <w:bookmarkEnd w:id="0"/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4. Утвердить: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4.1 Аукционную документацию о проведении торгов по продаже </w:t>
      </w:r>
      <w:r w:rsidRPr="00476788">
        <w:rPr>
          <w:rFonts w:ascii="Times New Roman" w:hAnsi="Times New Roman" w:cs="Times New Roman"/>
          <w:spacing w:val="-7"/>
          <w:sz w:val="24"/>
          <w:szCs w:val="24"/>
        </w:rPr>
        <w:t>объектов муниципального имущества посредством аукциона в электронной форме.</w:t>
      </w:r>
    </w:p>
    <w:p w:rsidR="00476788" w:rsidRPr="00476788" w:rsidRDefault="00476788" w:rsidP="004767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4.2. Информационное сообщение о проведении торгов по продаже </w:t>
      </w:r>
      <w:r w:rsidRPr="00476788">
        <w:rPr>
          <w:rFonts w:ascii="Times New Roman" w:hAnsi="Times New Roman" w:cs="Times New Roman"/>
          <w:spacing w:val="-7"/>
          <w:sz w:val="24"/>
          <w:szCs w:val="24"/>
        </w:rPr>
        <w:t>объектов муниципального имущества посредством аукциона в электронной форме</w:t>
      </w:r>
      <w:r w:rsidRPr="00476788">
        <w:rPr>
          <w:rFonts w:ascii="Times New Roman" w:hAnsi="Times New Roman" w:cs="Times New Roman"/>
          <w:sz w:val="24"/>
          <w:szCs w:val="24"/>
        </w:rPr>
        <w:t>.</w:t>
      </w:r>
    </w:p>
    <w:p w:rsidR="00476788" w:rsidRPr="00476788" w:rsidRDefault="00476788" w:rsidP="00476788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5. Заключить с победителем аукциона по продаже недвижимого имущества договор купли - продажи недвижимого имущества.</w:t>
      </w:r>
    </w:p>
    <w:p w:rsidR="00476788" w:rsidRPr="00476788" w:rsidRDefault="00476788" w:rsidP="0047678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 w:rsidRPr="004767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678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сельсовета Новикову М.Н.</w:t>
      </w:r>
    </w:p>
    <w:p w:rsidR="00476788" w:rsidRPr="00476788" w:rsidRDefault="00476788" w:rsidP="0047678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>7.  Распоряжение вступает в силу со дня подписания.</w:t>
      </w:r>
    </w:p>
    <w:p w:rsidR="00476788" w:rsidRPr="00476788" w:rsidRDefault="00476788" w:rsidP="0047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788" w:rsidRPr="00476788" w:rsidRDefault="00476788" w:rsidP="00476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788" w:rsidRPr="00476788" w:rsidRDefault="00476788" w:rsidP="00476788">
      <w:pPr>
        <w:jc w:val="both"/>
        <w:rPr>
          <w:rFonts w:ascii="Times New Roman" w:hAnsi="Times New Roman" w:cs="Times New Roman"/>
          <w:sz w:val="24"/>
          <w:szCs w:val="24"/>
        </w:rPr>
      </w:pPr>
      <w:r w:rsidRPr="00476788">
        <w:rPr>
          <w:rFonts w:ascii="Times New Roman" w:hAnsi="Times New Roman" w:cs="Times New Roman"/>
          <w:sz w:val="24"/>
          <w:szCs w:val="24"/>
        </w:rPr>
        <w:t xml:space="preserve">Глава Кочергинского сельсовета                                                  Е.А. Мосягина   </w:t>
      </w:r>
    </w:p>
    <w:p w:rsidR="00476788" w:rsidRPr="00FB3DB5" w:rsidRDefault="00476788" w:rsidP="00476788">
      <w:pPr>
        <w:suppressAutoHyphens/>
        <w:ind w:right="-2"/>
        <w:jc w:val="both"/>
        <w:rPr>
          <w:sz w:val="28"/>
          <w:szCs w:val="28"/>
        </w:rPr>
      </w:pPr>
    </w:p>
    <w:p w:rsidR="00636BD5" w:rsidRPr="00636BD5" w:rsidRDefault="00636BD5" w:rsidP="00D0578C">
      <w:pPr>
        <w:pStyle w:val="ad"/>
        <w:jc w:val="center"/>
        <w:rPr>
          <w:sz w:val="28"/>
          <w:szCs w:val="28"/>
        </w:rPr>
      </w:pPr>
    </w:p>
    <w:sectPr w:rsidR="00636BD5" w:rsidRPr="00636BD5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3F6A03"/>
    <w:multiLevelType w:val="multilevel"/>
    <w:tmpl w:val="0EC2AD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0" w:hanging="2160"/>
      </w:pPr>
      <w:rPr>
        <w:rFonts w:hint="default"/>
      </w:r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C47A3"/>
    <w:rsid w:val="001F5EAA"/>
    <w:rsid w:val="00215DD2"/>
    <w:rsid w:val="002C546D"/>
    <w:rsid w:val="002D1F6F"/>
    <w:rsid w:val="00476788"/>
    <w:rsid w:val="004A3CE6"/>
    <w:rsid w:val="00504871"/>
    <w:rsid w:val="005F78EE"/>
    <w:rsid w:val="00636BD5"/>
    <w:rsid w:val="00650BCD"/>
    <w:rsid w:val="00690096"/>
    <w:rsid w:val="007E7E31"/>
    <w:rsid w:val="007F7218"/>
    <w:rsid w:val="008A1F75"/>
    <w:rsid w:val="008C6DDA"/>
    <w:rsid w:val="00940664"/>
    <w:rsid w:val="00994078"/>
    <w:rsid w:val="009D5388"/>
    <w:rsid w:val="009E5AFF"/>
    <w:rsid w:val="00A02F29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578C"/>
    <w:rsid w:val="00D07086"/>
    <w:rsid w:val="00D12806"/>
    <w:rsid w:val="00D34130"/>
    <w:rsid w:val="00D95B2F"/>
    <w:rsid w:val="00DC06F8"/>
    <w:rsid w:val="00DC13FF"/>
    <w:rsid w:val="00DC5F07"/>
    <w:rsid w:val="00E13CF9"/>
    <w:rsid w:val="00E1748F"/>
    <w:rsid w:val="00E6098C"/>
    <w:rsid w:val="00E75E52"/>
    <w:rsid w:val="00E93CE9"/>
    <w:rsid w:val="00FD21F8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2022-03-16T01:14:00Z</cp:lastPrinted>
  <dcterms:created xsi:type="dcterms:W3CDTF">2016-01-11T06:26:00Z</dcterms:created>
  <dcterms:modified xsi:type="dcterms:W3CDTF">2022-03-16T01:15:00Z</dcterms:modified>
</cp:coreProperties>
</file>