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9D" w:rsidRDefault="006B479D" w:rsidP="006B479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4675" cy="687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4675" cy="687705"/>
                    </a:xfrm>
                    <a:prstGeom prst="rect">
                      <a:avLst/>
                    </a:prstGeom>
                    <a:noFill/>
                    <a:ln w="9525">
                      <a:noFill/>
                      <a:miter lim="800000"/>
                      <a:headEnd/>
                      <a:tailEnd/>
                    </a:ln>
                  </pic:spPr>
                </pic:pic>
              </a:graphicData>
            </a:graphic>
          </wp:inline>
        </w:drawing>
      </w:r>
    </w:p>
    <w:p w:rsidR="006B479D" w:rsidRDefault="006B479D" w:rsidP="006B479D">
      <w:pPr>
        <w:spacing w:after="0" w:line="240" w:lineRule="auto"/>
        <w:jc w:val="center"/>
        <w:rPr>
          <w:rFonts w:ascii="Times New Roman" w:hAnsi="Times New Roman" w:cs="Times New Roman"/>
          <w:sz w:val="28"/>
          <w:szCs w:val="28"/>
        </w:rPr>
      </w:pPr>
    </w:p>
    <w:p w:rsidR="006B479D" w:rsidRDefault="006B479D" w:rsidP="006B47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КОЧЕРГИНСКОГО СЕЛЬСОВЕТА</w:t>
      </w:r>
    </w:p>
    <w:p w:rsidR="006B479D" w:rsidRDefault="006B479D" w:rsidP="006B47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КУРАГИНСКОГО РАЙОНА  КРАСНОЯРСКОГО КРАЯ</w:t>
      </w:r>
    </w:p>
    <w:p w:rsidR="006B479D" w:rsidRDefault="006B479D" w:rsidP="006B479D">
      <w:pPr>
        <w:spacing w:after="0" w:line="240" w:lineRule="auto"/>
        <w:jc w:val="center"/>
        <w:rPr>
          <w:rFonts w:ascii="Times New Roman" w:hAnsi="Times New Roman" w:cs="Times New Roman"/>
          <w:sz w:val="28"/>
          <w:szCs w:val="28"/>
        </w:rPr>
      </w:pPr>
    </w:p>
    <w:p w:rsidR="006B479D" w:rsidRDefault="006B479D" w:rsidP="006B479D">
      <w:pPr>
        <w:spacing w:after="0" w:line="240" w:lineRule="auto"/>
        <w:jc w:val="center"/>
        <w:rPr>
          <w:rFonts w:ascii="Times New Roman" w:hAnsi="Times New Roman" w:cs="Times New Roman"/>
          <w:sz w:val="28"/>
          <w:szCs w:val="28"/>
        </w:rPr>
      </w:pPr>
    </w:p>
    <w:p w:rsidR="006B479D" w:rsidRDefault="006B479D" w:rsidP="006B47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          </w:t>
      </w:r>
    </w:p>
    <w:p w:rsidR="006B479D" w:rsidRDefault="006B479D" w:rsidP="006B479D">
      <w:pPr>
        <w:spacing w:after="0" w:line="240" w:lineRule="auto"/>
        <w:rPr>
          <w:rFonts w:ascii="Times New Roman" w:hAnsi="Times New Roman" w:cs="Times New Roman"/>
          <w:b/>
          <w:sz w:val="28"/>
          <w:szCs w:val="28"/>
        </w:rPr>
      </w:pPr>
    </w:p>
    <w:p w:rsidR="006B479D" w:rsidRDefault="00C0413F" w:rsidP="006B479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65394">
        <w:rPr>
          <w:rFonts w:ascii="Times New Roman" w:hAnsi="Times New Roman" w:cs="Times New Roman"/>
          <w:sz w:val="28"/>
          <w:szCs w:val="28"/>
        </w:rPr>
        <w:t>2</w:t>
      </w:r>
      <w:r>
        <w:rPr>
          <w:rFonts w:ascii="Times New Roman" w:hAnsi="Times New Roman" w:cs="Times New Roman"/>
          <w:sz w:val="28"/>
          <w:szCs w:val="28"/>
        </w:rPr>
        <w:t>.0</w:t>
      </w:r>
      <w:r w:rsidR="00465394">
        <w:rPr>
          <w:rFonts w:ascii="Times New Roman" w:hAnsi="Times New Roman" w:cs="Times New Roman"/>
          <w:sz w:val="28"/>
          <w:szCs w:val="28"/>
        </w:rPr>
        <w:t>8</w:t>
      </w:r>
      <w:r>
        <w:rPr>
          <w:rFonts w:ascii="Times New Roman" w:hAnsi="Times New Roman" w:cs="Times New Roman"/>
          <w:sz w:val="28"/>
          <w:szCs w:val="28"/>
        </w:rPr>
        <w:t>.2022</w:t>
      </w:r>
      <w:r w:rsidR="006B479D">
        <w:rPr>
          <w:rFonts w:ascii="Times New Roman" w:hAnsi="Times New Roman" w:cs="Times New Roman"/>
          <w:sz w:val="28"/>
          <w:szCs w:val="28"/>
        </w:rPr>
        <w:t xml:space="preserve">                                   с. Кочергино                                       </w:t>
      </w:r>
      <w:r w:rsidR="00BD31C3">
        <w:rPr>
          <w:rFonts w:ascii="Times New Roman" w:hAnsi="Times New Roman" w:cs="Times New Roman"/>
          <w:sz w:val="28"/>
          <w:szCs w:val="28"/>
        </w:rPr>
        <w:t xml:space="preserve">№ </w:t>
      </w:r>
      <w:r w:rsidR="00465394">
        <w:rPr>
          <w:rFonts w:ascii="Times New Roman" w:hAnsi="Times New Roman" w:cs="Times New Roman"/>
          <w:sz w:val="28"/>
          <w:szCs w:val="28"/>
        </w:rPr>
        <w:t>30</w:t>
      </w:r>
      <w:r w:rsidR="00BD31C3">
        <w:rPr>
          <w:rFonts w:ascii="Times New Roman" w:hAnsi="Times New Roman" w:cs="Times New Roman"/>
          <w:sz w:val="28"/>
          <w:szCs w:val="28"/>
        </w:rPr>
        <w:t>-п</w:t>
      </w:r>
    </w:p>
    <w:p w:rsidR="006B479D" w:rsidRDefault="006B479D" w:rsidP="006B479D">
      <w:pPr>
        <w:spacing w:after="0" w:line="240" w:lineRule="auto"/>
        <w:rPr>
          <w:rFonts w:ascii="Times New Roman" w:hAnsi="Times New Roman" w:cs="Times New Roman"/>
          <w:sz w:val="28"/>
          <w:szCs w:val="28"/>
        </w:rPr>
      </w:pPr>
    </w:p>
    <w:p w:rsidR="00465394" w:rsidRDefault="00507260" w:rsidP="003041F7">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465394">
        <w:rPr>
          <w:rFonts w:ascii="Times New Roman" w:hAnsi="Times New Roman" w:cs="Times New Roman"/>
          <w:bCs/>
          <w:sz w:val="28"/>
          <w:szCs w:val="28"/>
        </w:rPr>
        <w:t>О внесении изменений в постановление</w:t>
      </w:r>
    </w:p>
    <w:p w:rsidR="00465394" w:rsidRDefault="00465394" w:rsidP="003041F7">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от 10.02.2022 № 4-п</w:t>
      </w:r>
    </w:p>
    <w:p w:rsidR="003041F7" w:rsidRDefault="00C0413F" w:rsidP="003041F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w:t>
      </w:r>
      <w:r w:rsidR="00D3123F">
        <w:rPr>
          <w:rFonts w:ascii="Times New Roman" w:hAnsi="Times New Roman" w:cs="Times New Roman"/>
          <w:bCs/>
          <w:sz w:val="28"/>
          <w:szCs w:val="28"/>
        </w:rPr>
        <w:t>О</w:t>
      </w:r>
      <w:r w:rsidR="000241FA">
        <w:rPr>
          <w:rFonts w:ascii="Times New Roman" w:hAnsi="Times New Roman" w:cs="Times New Roman"/>
          <w:bCs/>
          <w:sz w:val="28"/>
          <w:szCs w:val="28"/>
        </w:rPr>
        <w:t xml:space="preserve"> </w:t>
      </w:r>
      <w:r w:rsidR="006B479D">
        <w:rPr>
          <w:rFonts w:ascii="Times New Roman" w:hAnsi="Times New Roman" w:cs="Times New Roman"/>
          <w:bCs/>
          <w:sz w:val="28"/>
          <w:szCs w:val="28"/>
        </w:rPr>
        <w:t>создании Единой комиссии</w:t>
      </w:r>
      <w:r w:rsidR="006B479D">
        <w:rPr>
          <w:rFonts w:ascii="Times New Roman" w:hAnsi="Times New Roman" w:cs="Times New Roman"/>
          <w:sz w:val="28"/>
          <w:szCs w:val="28"/>
        </w:rPr>
        <w:t xml:space="preserve"> по осуществлению закупок </w:t>
      </w:r>
    </w:p>
    <w:p w:rsidR="003616CA" w:rsidRDefault="006B479D" w:rsidP="006B479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Кочергинского сельсовета </w:t>
      </w:r>
    </w:p>
    <w:p w:rsidR="006B479D" w:rsidRDefault="006B479D" w:rsidP="006B479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и </w:t>
      </w:r>
      <w:proofErr w:type="gramStart"/>
      <w:r>
        <w:rPr>
          <w:rFonts w:ascii="Times New Roman" w:hAnsi="Times New Roman" w:cs="Times New Roman"/>
          <w:bCs/>
          <w:sz w:val="28"/>
          <w:szCs w:val="28"/>
        </w:rPr>
        <w:t>утверждении</w:t>
      </w:r>
      <w:proofErr w:type="gramEnd"/>
      <w:r>
        <w:rPr>
          <w:rFonts w:ascii="Times New Roman" w:hAnsi="Times New Roman" w:cs="Times New Roman"/>
          <w:bCs/>
          <w:sz w:val="28"/>
          <w:szCs w:val="28"/>
        </w:rPr>
        <w:t xml:space="preserve"> Положения о Единой комиссии </w:t>
      </w:r>
      <w:r>
        <w:rPr>
          <w:rFonts w:ascii="Times New Roman" w:hAnsi="Times New Roman" w:cs="Times New Roman"/>
          <w:sz w:val="28"/>
          <w:szCs w:val="28"/>
        </w:rPr>
        <w:t>по осуществлению закупок администрации Кочергинского сельсовета</w:t>
      </w:r>
      <w:r w:rsidR="00D3123F">
        <w:rPr>
          <w:rFonts w:ascii="Times New Roman" w:hAnsi="Times New Roman" w:cs="Times New Roman"/>
          <w:sz w:val="28"/>
          <w:szCs w:val="28"/>
        </w:rPr>
        <w:t>»</w:t>
      </w:r>
      <w:r>
        <w:rPr>
          <w:rFonts w:ascii="Times New Roman" w:hAnsi="Times New Roman" w:cs="Times New Roman"/>
          <w:sz w:val="28"/>
          <w:szCs w:val="28"/>
        </w:rPr>
        <w:t xml:space="preserve"> </w:t>
      </w:r>
    </w:p>
    <w:p w:rsidR="006B479D" w:rsidRDefault="006B479D" w:rsidP="003041F7">
      <w:pPr>
        <w:widowControl w:val="0"/>
        <w:autoSpaceDE w:val="0"/>
        <w:autoSpaceDN w:val="0"/>
        <w:adjustRightInd w:val="0"/>
        <w:spacing w:after="0" w:line="240" w:lineRule="auto"/>
        <w:outlineLvl w:val="0"/>
        <w:rPr>
          <w:rFonts w:ascii="Times New Roman" w:hAnsi="Times New Roman" w:cs="Times New Roman"/>
          <w:bCs/>
          <w:sz w:val="24"/>
          <w:szCs w:val="24"/>
        </w:rPr>
      </w:pPr>
    </w:p>
    <w:p w:rsidR="006B479D" w:rsidRDefault="006B479D" w:rsidP="0050726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Федеральным </w:t>
      </w:r>
      <w:hyperlink r:id="rId6" w:history="1">
        <w:r>
          <w:rPr>
            <w:rStyle w:val="a4"/>
            <w:rFonts w:ascii="Times New Roman" w:hAnsi="Times New Roman" w:cs="Times New Roman"/>
            <w:bCs/>
            <w:color w:val="auto"/>
            <w:sz w:val="28"/>
            <w:szCs w:val="28"/>
            <w:u w:val="none"/>
          </w:rPr>
          <w:t>законом</w:t>
        </w:r>
      </w:hyperlink>
      <w:r>
        <w:rPr>
          <w:rFonts w:ascii="Times New Roman" w:hAnsi="Times New Roman" w:cs="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ПОСТАНОВЛЯЮ:</w:t>
      </w:r>
    </w:p>
    <w:p w:rsidR="006B479D" w:rsidRDefault="006B479D" w:rsidP="00507260">
      <w:pPr>
        <w:widowControl w:val="0"/>
        <w:autoSpaceDE w:val="0"/>
        <w:autoSpaceDN w:val="0"/>
        <w:adjustRightInd w:val="0"/>
        <w:spacing w:after="0" w:line="240" w:lineRule="auto"/>
        <w:ind w:firstLine="540"/>
        <w:jc w:val="both"/>
        <w:rPr>
          <w:rFonts w:ascii="Times New Roman" w:hAnsi="Times New Roman" w:cs="Times New Roman"/>
          <w:bCs/>
          <w:sz w:val="28"/>
          <w:szCs w:val="28"/>
        </w:rPr>
      </w:pP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Создать Единую комиссию по осуществлению закупок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w:t>
      </w:r>
      <w:r>
        <w:rPr>
          <w:rFonts w:ascii="Times New Roman" w:hAnsi="Times New Roman" w:cs="Times New Roman"/>
          <w:sz w:val="28"/>
          <w:szCs w:val="28"/>
        </w:rPr>
        <w:t>админис</w:t>
      </w:r>
      <w:r w:rsidR="00507260">
        <w:rPr>
          <w:rFonts w:ascii="Times New Roman" w:hAnsi="Times New Roman" w:cs="Times New Roman"/>
          <w:sz w:val="28"/>
          <w:szCs w:val="28"/>
        </w:rPr>
        <w:t>трации Кочергинского сельсовета</w:t>
      </w:r>
      <w:r>
        <w:rPr>
          <w:rFonts w:ascii="Times New Roman" w:hAnsi="Times New Roman" w:cs="Times New Roman"/>
          <w:bCs/>
          <w:sz w:val="28"/>
          <w:szCs w:val="28"/>
        </w:rPr>
        <w:t>:</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Председатель единой комиссии: Мосягина Елена Анатольевна</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Заместител</w:t>
      </w:r>
      <w:r w:rsidR="00C0413F">
        <w:rPr>
          <w:rFonts w:ascii="Times New Roman" w:hAnsi="Times New Roman" w:cs="Times New Roman"/>
          <w:bCs/>
          <w:sz w:val="28"/>
          <w:szCs w:val="28"/>
        </w:rPr>
        <w:t>ь председателя единой комиссии: Вагнер Елена Николаевна</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Член единой комиссии: </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07260">
        <w:rPr>
          <w:rFonts w:ascii="Times New Roman" w:hAnsi="Times New Roman" w:cs="Times New Roman"/>
          <w:bCs/>
          <w:sz w:val="28"/>
          <w:szCs w:val="28"/>
        </w:rPr>
        <w:t>Новикова</w:t>
      </w:r>
      <w:r>
        <w:rPr>
          <w:rFonts w:ascii="Times New Roman" w:hAnsi="Times New Roman" w:cs="Times New Roman"/>
          <w:bCs/>
          <w:sz w:val="28"/>
          <w:szCs w:val="28"/>
        </w:rPr>
        <w:t xml:space="preserve"> Мария Николаевна</w:t>
      </w:r>
    </w:p>
    <w:p w:rsidR="006B479D" w:rsidRDefault="006B479D" w:rsidP="00F3080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Функции секретаря единой комиссии возложить на </w:t>
      </w:r>
      <w:r w:rsidR="00507260">
        <w:rPr>
          <w:rFonts w:ascii="Times New Roman" w:hAnsi="Times New Roman" w:cs="Times New Roman"/>
          <w:sz w:val="28"/>
          <w:szCs w:val="28"/>
        </w:rPr>
        <w:t>Новикову</w:t>
      </w:r>
      <w:r>
        <w:rPr>
          <w:rFonts w:ascii="Times New Roman" w:hAnsi="Times New Roman" w:cs="Times New Roman"/>
          <w:sz w:val="28"/>
          <w:szCs w:val="28"/>
        </w:rPr>
        <w:t xml:space="preserve"> М.Н.</w:t>
      </w:r>
    </w:p>
    <w:p w:rsidR="003041F7" w:rsidRDefault="003041F7" w:rsidP="00F3080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Установить, что в период временного отсутствия Новиковой М.Н. функции секретаря Единой комиссии исполняет Вагнер Е.Н.</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 Задачи и функции председателя, заместителя председателя, членов и секретаря единой комиссии определить в соответствии с Положением о Единой комиссии по осуществлению закупок </w:t>
      </w:r>
      <w:r>
        <w:rPr>
          <w:rFonts w:ascii="Times New Roman" w:hAnsi="Times New Roman" w:cs="Times New Roman"/>
          <w:sz w:val="28"/>
          <w:szCs w:val="28"/>
        </w:rPr>
        <w:t>администрации Кочергинского сельсовета</w:t>
      </w:r>
      <w:r>
        <w:rPr>
          <w:rFonts w:ascii="Times New Roman" w:hAnsi="Times New Roman" w:cs="Times New Roman"/>
          <w:bCs/>
          <w:sz w:val="28"/>
          <w:szCs w:val="28"/>
        </w:rPr>
        <w:t>.</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Утвердить Положение о Единой комиссии </w:t>
      </w:r>
      <w:r>
        <w:rPr>
          <w:rFonts w:ascii="Times New Roman" w:hAnsi="Times New Roman" w:cs="Times New Roman"/>
          <w:sz w:val="28"/>
          <w:szCs w:val="28"/>
        </w:rPr>
        <w:t>по осуществлению закупок администрации Кочергинского сельсовета</w:t>
      </w:r>
      <w:r>
        <w:rPr>
          <w:rFonts w:ascii="Times New Roman" w:hAnsi="Times New Roman" w:cs="Times New Roman"/>
          <w:bCs/>
          <w:sz w:val="28"/>
          <w:szCs w:val="28"/>
        </w:rPr>
        <w:t>.</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 Ознакомить председателя, заместителя председателя и член</w:t>
      </w:r>
      <w:r w:rsidR="00C0413F">
        <w:rPr>
          <w:rFonts w:ascii="Times New Roman" w:hAnsi="Times New Roman" w:cs="Times New Roman"/>
          <w:bCs/>
          <w:sz w:val="28"/>
          <w:szCs w:val="28"/>
        </w:rPr>
        <w:t>а</w:t>
      </w:r>
      <w:r>
        <w:rPr>
          <w:rFonts w:ascii="Times New Roman" w:hAnsi="Times New Roman" w:cs="Times New Roman"/>
          <w:bCs/>
          <w:sz w:val="28"/>
          <w:szCs w:val="28"/>
        </w:rPr>
        <w:t xml:space="preserve"> единой комиссии с данным постановлением под роспись.</w:t>
      </w:r>
    </w:p>
    <w:p w:rsidR="00507260" w:rsidRPr="00507260"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5. </w:t>
      </w:r>
      <w:r>
        <w:rPr>
          <w:rFonts w:ascii="Times New Roman" w:hAnsi="Times New Roman" w:cs="Times New Roman"/>
          <w:sz w:val="28"/>
          <w:szCs w:val="28"/>
        </w:rPr>
        <w:t xml:space="preserve">Постановление </w:t>
      </w:r>
      <w:r w:rsidR="00507260">
        <w:rPr>
          <w:rFonts w:ascii="Times New Roman" w:hAnsi="Times New Roman" w:cs="Times New Roman"/>
          <w:bCs/>
          <w:sz w:val="28"/>
          <w:szCs w:val="28"/>
        </w:rPr>
        <w:t xml:space="preserve">от </w:t>
      </w:r>
      <w:r w:rsidR="00C0413F">
        <w:rPr>
          <w:rFonts w:ascii="Times New Roman" w:hAnsi="Times New Roman" w:cs="Times New Roman"/>
          <w:bCs/>
          <w:sz w:val="28"/>
          <w:szCs w:val="28"/>
        </w:rPr>
        <w:t>15.04.2020</w:t>
      </w:r>
      <w:r w:rsidR="00507260" w:rsidRPr="00507260">
        <w:rPr>
          <w:rFonts w:ascii="Times New Roman" w:hAnsi="Times New Roman" w:cs="Times New Roman"/>
          <w:bCs/>
          <w:sz w:val="28"/>
          <w:szCs w:val="28"/>
        </w:rPr>
        <w:t xml:space="preserve"> г № </w:t>
      </w:r>
      <w:r w:rsidR="00C0413F">
        <w:rPr>
          <w:rFonts w:ascii="Times New Roman" w:hAnsi="Times New Roman" w:cs="Times New Roman"/>
          <w:bCs/>
          <w:sz w:val="28"/>
          <w:szCs w:val="28"/>
        </w:rPr>
        <w:t>14</w:t>
      </w:r>
      <w:r w:rsidR="00507260" w:rsidRPr="00507260">
        <w:rPr>
          <w:rFonts w:ascii="Times New Roman" w:hAnsi="Times New Roman" w:cs="Times New Roman"/>
          <w:bCs/>
          <w:sz w:val="28"/>
          <w:szCs w:val="28"/>
        </w:rPr>
        <w:t xml:space="preserve">-п (в ред. </w:t>
      </w:r>
      <w:r w:rsidR="00C0413F">
        <w:rPr>
          <w:rFonts w:ascii="Times New Roman" w:hAnsi="Times New Roman" w:cs="Times New Roman"/>
          <w:bCs/>
          <w:sz w:val="28"/>
          <w:szCs w:val="28"/>
        </w:rPr>
        <w:t>10.08.2020</w:t>
      </w:r>
      <w:r w:rsidR="00507260" w:rsidRPr="00507260">
        <w:rPr>
          <w:rFonts w:ascii="Times New Roman" w:hAnsi="Times New Roman" w:cs="Times New Roman"/>
          <w:bCs/>
          <w:sz w:val="28"/>
          <w:szCs w:val="28"/>
        </w:rPr>
        <w:t xml:space="preserve"> № </w:t>
      </w:r>
      <w:r w:rsidR="00C0413F">
        <w:rPr>
          <w:rFonts w:ascii="Times New Roman" w:hAnsi="Times New Roman" w:cs="Times New Roman"/>
          <w:bCs/>
          <w:sz w:val="28"/>
          <w:szCs w:val="28"/>
        </w:rPr>
        <w:t>27а</w:t>
      </w:r>
      <w:r w:rsidR="00507260" w:rsidRPr="00507260">
        <w:rPr>
          <w:rFonts w:ascii="Times New Roman" w:hAnsi="Times New Roman" w:cs="Times New Roman"/>
          <w:bCs/>
          <w:sz w:val="28"/>
          <w:szCs w:val="28"/>
        </w:rPr>
        <w:t>-п)</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О создании Единой комиссии</w:t>
      </w:r>
      <w:r>
        <w:rPr>
          <w:rFonts w:ascii="Times New Roman" w:hAnsi="Times New Roman" w:cs="Times New Roman"/>
          <w:sz w:val="28"/>
          <w:szCs w:val="28"/>
        </w:rPr>
        <w:t xml:space="preserve"> по осуществлению закупок путем </w:t>
      </w:r>
      <w:r>
        <w:rPr>
          <w:rFonts w:ascii="Times New Roman" w:hAnsi="Times New Roman" w:cs="Times New Roman"/>
          <w:sz w:val="28"/>
          <w:szCs w:val="28"/>
        </w:rPr>
        <w:lastRenderedPageBreak/>
        <w:t xml:space="preserve">проведения конкурсов, аукционов, запросов котировок, запросов предложений администрации Кочергинского сельсовета </w:t>
      </w:r>
      <w:r>
        <w:rPr>
          <w:rFonts w:ascii="Times New Roman" w:hAnsi="Times New Roman" w:cs="Times New Roman"/>
          <w:bCs/>
          <w:sz w:val="28"/>
          <w:szCs w:val="28"/>
        </w:rPr>
        <w:t xml:space="preserve">и утверждении Положения о Единой комиссии </w:t>
      </w:r>
      <w:r>
        <w:rPr>
          <w:rFonts w:ascii="Times New Roman" w:hAnsi="Times New Roman" w:cs="Times New Roman"/>
          <w:sz w:val="28"/>
          <w:szCs w:val="28"/>
        </w:rPr>
        <w:t>по осуществлению закупок путем проведения конкурсов, аукционов, запросов котировок, запросов предложений администрации Кочергинского сельсовета» считать утратившим силу.</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6.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постановления оставляю за собой.</w:t>
      </w:r>
    </w:p>
    <w:p w:rsidR="006B479D" w:rsidRDefault="006B479D" w:rsidP="00F308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Постановление вступает в силу со дня, следующего за днем его опубликования в газете «Кочергинский вестник».</w:t>
      </w:r>
    </w:p>
    <w:p w:rsidR="006B479D" w:rsidRDefault="006B479D" w:rsidP="00F3080E">
      <w:pPr>
        <w:widowControl w:val="0"/>
        <w:autoSpaceDE w:val="0"/>
        <w:autoSpaceDN w:val="0"/>
        <w:adjustRightInd w:val="0"/>
        <w:spacing w:after="0" w:line="240" w:lineRule="auto"/>
        <w:ind w:firstLine="567"/>
        <w:jc w:val="both"/>
        <w:rPr>
          <w:rFonts w:ascii="Times New Roman" w:hAnsi="Times New Roman" w:cs="Times New Roman"/>
          <w:bCs/>
          <w:sz w:val="28"/>
          <w:szCs w:val="28"/>
        </w:rPr>
      </w:pPr>
    </w:p>
    <w:p w:rsidR="006B479D" w:rsidRDefault="006B479D" w:rsidP="00F3080E">
      <w:pPr>
        <w:widowControl w:val="0"/>
        <w:autoSpaceDE w:val="0"/>
        <w:autoSpaceDN w:val="0"/>
        <w:adjustRightInd w:val="0"/>
        <w:spacing w:after="0" w:line="240" w:lineRule="auto"/>
        <w:jc w:val="both"/>
        <w:rPr>
          <w:rFonts w:ascii="Times New Roman" w:hAnsi="Times New Roman" w:cs="Times New Roman"/>
          <w:bCs/>
          <w:sz w:val="28"/>
          <w:szCs w:val="28"/>
        </w:rPr>
      </w:pPr>
    </w:p>
    <w:p w:rsidR="006B479D" w:rsidRDefault="002E1121" w:rsidP="006B479D">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Глава </w:t>
      </w:r>
      <w:r w:rsidR="006B479D">
        <w:rPr>
          <w:rFonts w:ascii="Times New Roman" w:hAnsi="Times New Roman" w:cs="Times New Roman"/>
          <w:bCs/>
          <w:sz w:val="28"/>
          <w:szCs w:val="28"/>
        </w:rPr>
        <w:t xml:space="preserve"> сельсовета                                                                              </w:t>
      </w:r>
      <w:r>
        <w:rPr>
          <w:rFonts w:ascii="Times New Roman" w:hAnsi="Times New Roman" w:cs="Times New Roman"/>
          <w:bCs/>
          <w:sz w:val="28"/>
          <w:szCs w:val="28"/>
        </w:rPr>
        <w:t>Е.А.Мосягина</w:t>
      </w:r>
    </w:p>
    <w:p w:rsidR="006B479D" w:rsidRDefault="006B479D" w:rsidP="006B479D">
      <w:pPr>
        <w:widowControl w:val="0"/>
        <w:autoSpaceDE w:val="0"/>
        <w:autoSpaceDN w:val="0"/>
        <w:adjustRightInd w:val="0"/>
        <w:spacing w:after="0" w:line="240" w:lineRule="auto"/>
        <w:rPr>
          <w:rFonts w:ascii="Times New Roman" w:hAnsi="Times New Roman" w:cs="Times New Roman"/>
          <w:bCs/>
          <w:sz w:val="28"/>
          <w:szCs w:val="28"/>
        </w:rPr>
      </w:pPr>
    </w:p>
    <w:p w:rsidR="006B479D" w:rsidRDefault="006B479D" w:rsidP="006B479D">
      <w:pPr>
        <w:widowControl w:val="0"/>
        <w:autoSpaceDE w:val="0"/>
        <w:autoSpaceDN w:val="0"/>
        <w:adjustRightInd w:val="0"/>
        <w:spacing w:after="0" w:line="240" w:lineRule="auto"/>
        <w:rPr>
          <w:rFonts w:ascii="Times New Roman" w:hAnsi="Times New Roman" w:cs="Times New Roman"/>
          <w:bCs/>
          <w:sz w:val="28"/>
          <w:szCs w:val="28"/>
        </w:rPr>
      </w:pPr>
    </w:p>
    <w:p w:rsidR="006B479D" w:rsidRDefault="006B479D" w:rsidP="006B47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B479D" w:rsidRDefault="006B479D" w:rsidP="006B47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 (а):          ____________                     </w:t>
      </w:r>
      <w:r w:rsidR="002E1121">
        <w:rPr>
          <w:rFonts w:ascii="Times New Roman" w:hAnsi="Times New Roman" w:cs="Times New Roman"/>
          <w:sz w:val="28"/>
          <w:szCs w:val="28"/>
        </w:rPr>
        <w:t xml:space="preserve">     ____________  «__»_____20</w:t>
      </w:r>
      <w:r w:rsidR="00105F4A">
        <w:rPr>
          <w:rFonts w:ascii="Times New Roman" w:hAnsi="Times New Roman" w:cs="Times New Roman"/>
          <w:sz w:val="28"/>
          <w:szCs w:val="28"/>
        </w:rPr>
        <w:t>2</w:t>
      </w:r>
      <w:r w:rsidR="00C0413F">
        <w:rPr>
          <w:rFonts w:ascii="Times New Roman" w:hAnsi="Times New Roman" w:cs="Times New Roman"/>
          <w:sz w:val="28"/>
          <w:szCs w:val="28"/>
        </w:rPr>
        <w:t>2</w:t>
      </w:r>
      <w:r>
        <w:rPr>
          <w:rFonts w:ascii="Times New Roman" w:hAnsi="Times New Roman" w:cs="Times New Roman"/>
          <w:sz w:val="28"/>
          <w:szCs w:val="28"/>
        </w:rPr>
        <w:t xml:space="preserve">                  </w:t>
      </w:r>
    </w:p>
    <w:p w:rsidR="006B479D" w:rsidRDefault="006B479D" w:rsidP="006B47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 (а):          ____________                     </w:t>
      </w:r>
      <w:r w:rsidR="002E1121">
        <w:rPr>
          <w:rFonts w:ascii="Times New Roman" w:hAnsi="Times New Roman" w:cs="Times New Roman"/>
          <w:sz w:val="28"/>
          <w:szCs w:val="28"/>
        </w:rPr>
        <w:t xml:space="preserve">     ____________  «__»_____20</w:t>
      </w:r>
      <w:r w:rsidR="00105F4A">
        <w:rPr>
          <w:rFonts w:ascii="Times New Roman" w:hAnsi="Times New Roman" w:cs="Times New Roman"/>
          <w:sz w:val="28"/>
          <w:szCs w:val="28"/>
        </w:rPr>
        <w:t>2</w:t>
      </w:r>
      <w:r w:rsidR="00C0413F">
        <w:rPr>
          <w:rFonts w:ascii="Times New Roman" w:hAnsi="Times New Roman" w:cs="Times New Roman"/>
          <w:sz w:val="28"/>
          <w:szCs w:val="28"/>
        </w:rPr>
        <w:t>2</w:t>
      </w:r>
      <w:r>
        <w:rPr>
          <w:rFonts w:ascii="Times New Roman" w:hAnsi="Times New Roman" w:cs="Times New Roman"/>
          <w:sz w:val="28"/>
          <w:szCs w:val="28"/>
        </w:rPr>
        <w:t xml:space="preserve">                       </w:t>
      </w:r>
    </w:p>
    <w:p w:rsidR="006B479D" w:rsidRDefault="006B479D" w:rsidP="006B479D">
      <w:pPr>
        <w:spacing w:after="0" w:line="240" w:lineRule="auto"/>
        <w:rPr>
          <w:rFonts w:ascii="Times New Roman" w:hAnsi="Times New Roman" w:cs="Times New Roman"/>
          <w:sz w:val="28"/>
          <w:szCs w:val="28"/>
        </w:rPr>
      </w:pPr>
    </w:p>
    <w:p w:rsidR="006B479D" w:rsidRDefault="006B479D" w:rsidP="006B479D">
      <w:pPr>
        <w:widowControl w:val="0"/>
        <w:autoSpaceDE w:val="0"/>
        <w:autoSpaceDN w:val="0"/>
        <w:adjustRightInd w:val="0"/>
        <w:spacing w:after="0" w:line="240" w:lineRule="auto"/>
        <w:rPr>
          <w:rFonts w:ascii="Times New Roman" w:hAnsi="Times New Roman" w:cs="Times New Roman"/>
          <w:bCs/>
          <w:sz w:val="28"/>
          <w:szCs w:val="28"/>
        </w:rPr>
      </w:pPr>
    </w:p>
    <w:p w:rsidR="006B479D" w:rsidRDefault="006B479D" w:rsidP="006B479D">
      <w:pPr>
        <w:widowControl w:val="0"/>
        <w:autoSpaceDE w:val="0"/>
        <w:autoSpaceDN w:val="0"/>
        <w:adjustRightInd w:val="0"/>
        <w:spacing w:after="0" w:line="240" w:lineRule="auto"/>
        <w:jc w:val="right"/>
        <w:rPr>
          <w:rFonts w:ascii="Times New Roman" w:hAnsi="Times New Roman" w:cs="Times New Roman"/>
          <w:b/>
          <w:bCs/>
          <w:sz w:val="24"/>
          <w:szCs w:val="24"/>
        </w:rPr>
      </w:pPr>
    </w:p>
    <w:p w:rsidR="006B479D" w:rsidRDefault="006B479D" w:rsidP="006B479D">
      <w:pPr>
        <w:widowControl w:val="0"/>
        <w:autoSpaceDE w:val="0"/>
        <w:autoSpaceDN w:val="0"/>
        <w:adjustRightInd w:val="0"/>
        <w:spacing w:after="0" w:line="240" w:lineRule="auto"/>
        <w:jc w:val="right"/>
        <w:rPr>
          <w:rFonts w:ascii="Times New Roman" w:hAnsi="Times New Roman" w:cs="Times New Roman"/>
          <w:b/>
          <w:bCs/>
          <w:sz w:val="24"/>
          <w:szCs w:val="24"/>
        </w:rPr>
      </w:pPr>
    </w:p>
    <w:p w:rsidR="006B479D" w:rsidRDefault="006B479D" w:rsidP="006B479D">
      <w:pPr>
        <w:widowControl w:val="0"/>
        <w:autoSpaceDE w:val="0"/>
        <w:autoSpaceDN w:val="0"/>
        <w:adjustRightInd w:val="0"/>
        <w:spacing w:after="0" w:line="240" w:lineRule="auto"/>
        <w:jc w:val="right"/>
        <w:rPr>
          <w:rFonts w:ascii="Times New Roman" w:hAnsi="Times New Roman" w:cs="Times New Roman"/>
          <w:b/>
          <w:bCs/>
          <w:sz w:val="24"/>
          <w:szCs w:val="24"/>
        </w:rPr>
      </w:pPr>
    </w:p>
    <w:p w:rsidR="006B479D" w:rsidRDefault="006B479D" w:rsidP="006B479D">
      <w:pPr>
        <w:widowControl w:val="0"/>
        <w:autoSpaceDE w:val="0"/>
        <w:autoSpaceDN w:val="0"/>
        <w:adjustRightInd w:val="0"/>
        <w:spacing w:after="0" w:line="240" w:lineRule="auto"/>
        <w:rPr>
          <w:rFonts w:ascii="Times New Roman" w:hAnsi="Times New Roman" w:cs="Times New Roman"/>
          <w:b/>
          <w:bCs/>
          <w:sz w:val="24"/>
          <w:szCs w:val="24"/>
        </w:rPr>
      </w:pPr>
    </w:p>
    <w:p w:rsidR="006B479D" w:rsidRDefault="006B479D" w:rsidP="006B479D">
      <w:pPr>
        <w:widowControl w:val="0"/>
        <w:autoSpaceDE w:val="0"/>
        <w:autoSpaceDN w:val="0"/>
        <w:adjustRightInd w:val="0"/>
        <w:spacing w:after="0" w:line="240" w:lineRule="auto"/>
        <w:jc w:val="center"/>
        <w:rPr>
          <w:rFonts w:ascii="Times New Roman" w:hAnsi="Times New Roman" w:cs="Times New Roman"/>
          <w:b/>
          <w:bCs/>
          <w:sz w:val="24"/>
          <w:szCs w:val="24"/>
        </w:rPr>
      </w:pPr>
    </w:p>
    <w:p w:rsidR="006B479D" w:rsidRDefault="006B479D" w:rsidP="006B479D">
      <w:pPr>
        <w:widowControl w:val="0"/>
        <w:autoSpaceDE w:val="0"/>
        <w:autoSpaceDN w:val="0"/>
        <w:adjustRightInd w:val="0"/>
        <w:spacing w:after="0" w:line="240" w:lineRule="auto"/>
        <w:rPr>
          <w:rFonts w:ascii="Times New Roman" w:hAnsi="Times New Roman" w:cs="Times New Roman"/>
          <w:b/>
          <w:bCs/>
          <w:sz w:val="24"/>
          <w:szCs w:val="24"/>
        </w:rPr>
      </w:pPr>
    </w:p>
    <w:p w:rsidR="00D3123F" w:rsidRDefault="00D3123F" w:rsidP="006B479D">
      <w:pPr>
        <w:widowControl w:val="0"/>
        <w:autoSpaceDE w:val="0"/>
        <w:autoSpaceDN w:val="0"/>
        <w:adjustRightInd w:val="0"/>
        <w:spacing w:after="0" w:line="240" w:lineRule="auto"/>
        <w:rPr>
          <w:rFonts w:ascii="Times New Roman" w:hAnsi="Times New Roman" w:cs="Times New Roman"/>
          <w:b/>
          <w:bCs/>
          <w:sz w:val="24"/>
          <w:szCs w:val="24"/>
        </w:rPr>
      </w:pPr>
    </w:p>
    <w:p w:rsidR="00105F4A" w:rsidRDefault="00105F4A"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3041F7" w:rsidRDefault="003041F7" w:rsidP="006B479D">
      <w:pPr>
        <w:widowControl w:val="0"/>
        <w:autoSpaceDE w:val="0"/>
        <w:autoSpaceDN w:val="0"/>
        <w:adjustRightInd w:val="0"/>
        <w:spacing w:after="0" w:line="240" w:lineRule="auto"/>
        <w:rPr>
          <w:rFonts w:ascii="Times New Roman" w:hAnsi="Times New Roman" w:cs="Times New Roman"/>
          <w:b/>
          <w:bCs/>
          <w:sz w:val="24"/>
          <w:szCs w:val="24"/>
        </w:rPr>
      </w:pPr>
    </w:p>
    <w:p w:rsidR="003041F7" w:rsidRDefault="003041F7" w:rsidP="006B479D">
      <w:pPr>
        <w:widowControl w:val="0"/>
        <w:autoSpaceDE w:val="0"/>
        <w:autoSpaceDN w:val="0"/>
        <w:adjustRightInd w:val="0"/>
        <w:spacing w:after="0" w:line="240" w:lineRule="auto"/>
        <w:rPr>
          <w:rFonts w:ascii="Times New Roman" w:hAnsi="Times New Roman" w:cs="Times New Roman"/>
          <w:b/>
          <w:bCs/>
          <w:sz w:val="24"/>
          <w:szCs w:val="24"/>
        </w:rPr>
      </w:pPr>
    </w:p>
    <w:p w:rsidR="003041F7" w:rsidRDefault="003041F7"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F3080E" w:rsidRDefault="00F3080E" w:rsidP="006B479D">
      <w:pPr>
        <w:widowControl w:val="0"/>
        <w:autoSpaceDE w:val="0"/>
        <w:autoSpaceDN w:val="0"/>
        <w:adjustRightInd w:val="0"/>
        <w:spacing w:after="0" w:line="240" w:lineRule="auto"/>
        <w:rPr>
          <w:rFonts w:ascii="Times New Roman" w:hAnsi="Times New Roman" w:cs="Times New Roman"/>
          <w:b/>
          <w:bCs/>
          <w:sz w:val="24"/>
          <w:szCs w:val="24"/>
        </w:rPr>
      </w:pPr>
    </w:p>
    <w:p w:rsidR="00C0413F" w:rsidRDefault="00C0413F" w:rsidP="006B479D">
      <w:pPr>
        <w:widowControl w:val="0"/>
        <w:autoSpaceDE w:val="0"/>
        <w:autoSpaceDN w:val="0"/>
        <w:adjustRightInd w:val="0"/>
        <w:spacing w:after="0" w:line="240" w:lineRule="auto"/>
        <w:rPr>
          <w:rFonts w:ascii="Times New Roman" w:hAnsi="Times New Roman" w:cs="Times New Roman"/>
          <w:b/>
          <w:bCs/>
          <w:sz w:val="24"/>
          <w:szCs w:val="24"/>
        </w:rPr>
      </w:pPr>
    </w:p>
    <w:p w:rsidR="00105F4A" w:rsidRDefault="00105F4A" w:rsidP="006B479D">
      <w:pPr>
        <w:widowControl w:val="0"/>
        <w:autoSpaceDE w:val="0"/>
        <w:autoSpaceDN w:val="0"/>
        <w:adjustRightInd w:val="0"/>
        <w:spacing w:after="0" w:line="240" w:lineRule="auto"/>
        <w:rPr>
          <w:rFonts w:ascii="Times New Roman" w:hAnsi="Times New Roman" w:cs="Times New Roman"/>
          <w:b/>
          <w:bCs/>
          <w:sz w:val="24"/>
          <w:szCs w:val="24"/>
        </w:rPr>
      </w:pPr>
    </w:p>
    <w:p w:rsidR="00105F4A" w:rsidRDefault="00105F4A" w:rsidP="006B479D">
      <w:pPr>
        <w:widowControl w:val="0"/>
        <w:autoSpaceDE w:val="0"/>
        <w:autoSpaceDN w:val="0"/>
        <w:adjustRightInd w:val="0"/>
        <w:spacing w:after="0" w:line="240" w:lineRule="auto"/>
        <w:rPr>
          <w:rFonts w:ascii="Times New Roman" w:hAnsi="Times New Roman" w:cs="Times New Roman"/>
          <w:b/>
          <w:bCs/>
          <w:sz w:val="24"/>
          <w:szCs w:val="24"/>
        </w:rPr>
      </w:pP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Кочергинского сельсовета</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5A6341">
        <w:rPr>
          <w:rFonts w:ascii="Times New Roman" w:hAnsi="Times New Roman" w:cs="Times New Roman"/>
          <w:sz w:val="24"/>
          <w:szCs w:val="24"/>
        </w:rPr>
        <w:t>10.02.2022</w:t>
      </w:r>
      <w:r w:rsidR="002E1121">
        <w:rPr>
          <w:rFonts w:ascii="Times New Roman" w:hAnsi="Times New Roman" w:cs="Times New Roman"/>
          <w:sz w:val="24"/>
          <w:szCs w:val="24"/>
        </w:rPr>
        <w:t xml:space="preserve"> № </w:t>
      </w:r>
      <w:r w:rsidR="005A6341">
        <w:rPr>
          <w:rFonts w:ascii="Times New Roman" w:hAnsi="Times New Roman" w:cs="Times New Roman"/>
          <w:sz w:val="24"/>
          <w:szCs w:val="24"/>
        </w:rPr>
        <w:t>0</w:t>
      </w:r>
      <w:r w:rsidR="00105F4A">
        <w:rPr>
          <w:rFonts w:ascii="Times New Roman" w:hAnsi="Times New Roman" w:cs="Times New Roman"/>
          <w:sz w:val="24"/>
          <w:szCs w:val="24"/>
        </w:rPr>
        <w:t>4</w:t>
      </w:r>
      <w:r>
        <w:rPr>
          <w:rFonts w:ascii="Times New Roman" w:hAnsi="Times New Roman" w:cs="Times New Roman"/>
          <w:sz w:val="24"/>
          <w:szCs w:val="24"/>
        </w:rPr>
        <w:t>-п</w:t>
      </w:r>
    </w:p>
    <w:p w:rsidR="006B479D" w:rsidRDefault="006B479D" w:rsidP="00F3080E">
      <w:pPr>
        <w:widowControl w:val="0"/>
        <w:autoSpaceDE w:val="0"/>
        <w:autoSpaceDN w:val="0"/>
        <w:adjustRightInd w:val="0"/>
        <w:spacing w:after="0" w:line="240" w:lineRule="auto"/>
        <w:rPr>
          <w:rFonts w:ascii="Times New Roman" w:hAnsi="Times New Roman" w:cs="Times New Roman"/>
          <w:bCs/>
          <w:sz w:val="28"/>
          <w:szCs w:val="28"/>
        </w:rPr>
      </w:pPr>
    </w:p>
    <w:p w:rsidR="006B479D" w:rsidRDefault="006B479D" w:rsidP="006B479D">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Положение </w:t>
      </w:r>
    </w:p>
    <w:p w:rsidR="003041F7" w:rsidRDefault="006B479D" w:rsidP="003041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 Единой комиссии</w:t>
      </w:r>
      <w:r>
        <w:rPr>
          <w:rFonts w:ascii="Times New Roman" w:hAnsi="Times New Roman" w:cs="Times New Roman"/>
          <w:sz w:val="28"/>
          <w:szCs w:val="28"/>
        </w:rPr>
        <w:t xml:space="preserve"> по осуществлению закупок </w:t>
      </w:r>
    </w:p>
    <w:p w:rsidR="006B479D" w:rsidRDefault="006B479D" w:rsidP="006B479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Кочергинского сельсовета. </w:t>
      </w:r>
    </w:p>
    <w:p w:rsidR="006B479D" w:rsidRDefault="006B479D" w:rsidP="006B479D">
      <w:pPr>
        <w:widowControl w:val="0"/>
        <w:autoSpaceDE w:val="0"/>
        <w:autoSpaceDN w:val="0"/>
        <w:adjustRightInd w:val="0"/>
        <w:spacing w:after="0" w:line="240" w:lineRule="auto"/>
        <w:jc w:val="center"/>
        <w:rPr>
          <w:rFonts w:ascii="Times New Roman" w:hAnsi="Times New Roman" w:cs="Times New Roman"/>
          <w:sz w:val="28"/>
          <w:szCs w:val="28"/>
        </w:rPr>
      </w:pPr>
    </w:p>
    <w:p w:rsidR="006B479D" w:rsidRDefault="006B479D" w:rsidP="006B479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479D" w:rsidRDefault="006B479D" w:rsidP="006B47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цели, задачи, функции, полномочия и порядок деятельности Единой комиссии  по осуществлению закупок для заключения контрактов на поставку товаров, выполнение работ, оказание услуг для нужд администрации Кочергинского сельсовета путем проведения конкурсов, аукционов, запросов котировок, запросов предложений.</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Основные понятия:</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
          <w:bCs/>
          <w:sz w:val="24"/>
          <w:szCs w:val="24"/>
        </w:rPr>
        <w:t>- определение поставщика</w:t>
      </w:r>
      <w:r>
        <w:rPr>
          <w:rFonts w:ascii="Times New Roman" w:hAnsi="Times New Roman" w:cs="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7"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участник закупки</w:t>
      </w:r>
      <w:r>
        <w:rPr>
          <w:rFonts w:ascii="Times New Roman" w:hAnsi="Times New Roman" w:cs="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конкурс</w:t>
      </w:r>
      <w:r>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открытый конкурс</w:t>
      </w:r>
      <w:r>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конкурс с ограниченным участием</w:t>
      </w:r>
      <w:r>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
          <w:bCs/>
          <w:sz w:val="24"/>
          <w:szCs w:val="24"/>
        </w:rPr>
        <w:t>- двухэтапный конкурс</w:t>
      </w:r>
      <w:r>
        <w:rPr>
          <w:rFonts w:ascii="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w:t>
      </w:r>
      <w:proofErr w:type="gramEnd"/>
      <w:r>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w:t>
      </w:r>
      <w:r>
        <w:rPr>
          <w:rFonts w:ascii="Times New Roman" w:hAnsi="Times New Roman" w:cs="Times New Roman"/>
          <w:sz w:val="24"/>
          <w:szCs w:val="24"/>
        </w:rPr>
        <w:lastRenderedPageBreak/>
        <w:t>предложивший лучшие условия исполнения контракта по результатам второго этапа такого конкурса;</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аукцион</w:t>
      </w:r>
      <w:r>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аукцион в электронной форме</w:t>
      </w:r>
      <w:r>
        <w:rPr>
          <w:rFonts w:ascii="Times New Roman" w:hAnsi="Times New Roman" w:cs="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B479D" w:rsidRDefault="006B479D" w:rsidP="006B479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
          <w:bCs/>
          <w:sz w:val="24"/>
          <w:szCs w:val="24"/>
        </w:rPr>
        <w:t>- запрос котировок</w:t>
      </w:r>
      <w:r>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заказчика в </w:t>
      </w:r>
      <w:r>
        <w:rPr>
          <w:rFonts w:ascii="Times New Roman" w:hAnsi="Times New Roman" w:cs="Times New Roman"/>
          <w:bCs/>
          <w:sz w:val="24"/>
          <w:szCs w:val="24"/>
        </w:rPr>
        <w:t>закупаемых для обеспечения государственных или муниципальных нужд товарах, работах или услугах</w:t>
      </w:r>
      <w:r>
        <w:rPr>
          <w:rFonts w:ascii="Times New Roman" w:hAnsi="Times New Roman" w:cs="Times New Roman"/>
          <w:sz w:val="24"/>
          <w:szCs w:val="24"/>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b/>
          <w:bCs/>
          <w:sz w:val="24"/>
          <w:szCs w:val="24"/>
        </w:rPr>
        <w:t>- запрос предложений</w:t>
      </w:r>
      <w:r>
        <w:rPr>
          <w:rFonts w:ascii="Times New Roman" w:hAnsi="Times New Roman" w:cs="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Pr>
          <w:rFonts w:ascii="Times New Roman" w:hAnsi="Times New Roman" w:cs="Times New Roman"/>
          <w:sz w:val="24"/>
          <w:szCs w:val="24"/>
        </w:rPr>
        <w:t xml:space="preserve"> услуге.</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Процедуры по определению поставщиков (подрядчиков, исполнителей) проводятся самим заказчиком.</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Pr>
          <w:rFonts w:ascii="Times New Roman" w:hAnsi="Times New Roman" w:cs="Times New Roman"/>
          <w:sz w:val="24"/>
          <w:szCs w:val="24"/>
        </w:rPr>
        <w:t xml:space="preserve"> с ограниченным участием, закрытом двухэтапном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 отсутствии председателя Единой комиссии его обязанности исполняет заместитель председателя.</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479D" w:rsidRDefault="006B479D" w:rsidP="006B479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2. Правовое регулирование</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в процессе своей деятельности руководствуется Бюджетным </w:t>
      </w:r>
      <w:hyperlink r:id="rId8" w:history="1">
        <w:r>
          <w:rPr>
            <w:rStyle w:val="a4"/>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Гражданским </w:t>
      </w:r>
      <w:hyperlink r:id="rId9" w:history="1">
        <w:r>
          <w:rPr>
            <w:rStyle w:val="a4"/>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w:t>
      </w:r>
      <w:hyperlink r:id="rId10"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контрактной системе, Федеральным </w:t>
      </w:r>
      <w:hyperlink r:id="rId11"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26.07.2006 N 135-ФЗ "О защите конкуренции" (далее - Закон о защите конкуренции), иными действующими </w:t>
      </w:r>
      <w:r>
        <w:rPr>
          <w:rFonts w:ascii="Times New Roman" w:hAnsi="Times New Roman" w:cs="Times New Roman"/>
          <w:sz w:val="24"/>
          <w:szCs w:val="24"/>
        </w:rPr>
        <w:lastRenderedPageBreak/>
        <w:t>нормативными правовыми актами Российской Федерации, приказами и распоряжениями заказчика и настоящим Положением.</w:t>
      </w:r>
    </w:p>
    <w:p w:rsidR="006B479D" w:rsidRDefault="006B479D" w:rsidP="006B479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3. Цели создания и принципы работы Единой комиссии</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3041F7" w:rsidRPr="003041F7">
        <w:rPr>
          <w:rFonts w:ascii="Times New Roman" w:hAnsi="Times New Roman" w:cs="Times New Roman"/>
          <w:color w:val="000000"/>
          <w:sz w:val="24"/>
          <w:szCs w:val="24"/>
          <w:shd w:val="clear" w:color="auto" w:fill="FFFFFF"/>
        </w:rPr>
        <w:t>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w:t>
      </w:r>
      <w:proofErr w:type="gramEnd"/>
      <w:r w:rsidR="003041F7" w:rsidRPr="003041F7">
        <w:rPr>
          <w:rFonts w:ascii="Times New Roman" w:hAnsi="Times New Roman" w:cs="Times New Roman"/>
          <w:color w:val="000000"/>
          <w:sz w:val="24"/>
          <w:szCs w:val="24"/>
          <w:shd w:val="clear" w:color="auto" w:fill="FFFFFF"/>
        </w:rPr>
        <w:t xml:space="preserve"> аукцион), запросов котировок в электронной форме (далее - электронный запрос котировок) для нужд </w:t>
      </w:r>
      <w:r w:rsidR="003041F7">
        <w:rPr>
          <w:rFonts w:ascii="Times New Roman" w:hAnsi="Times New Roman" w:cs="Times New Roman"/>
          <w:color w:val="000000"/>
          <w:sz w:val="24"/>
          <w:szCs w:val="24"/>
          <w:shd w:val="clear" w:color="auto" w:fill="FFFFFF"/>
        </w:rPr>
        <w:t>администрации Кочергинского сельсовета</w:t>
      </w:r>
      <w:r w:rsidRPr="003041F7">
        <w:rPr>
          <w:rFonts w:ascii="Times New Roman" w:hAnsi="Times New Roman" w:cs="Times New Roman"/>
          <w:sz w:val="24"/>
          <w:szCs w:val="24"/>
        </w:rPr>
        <w:t>.</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 своей деятельности Единая комиссия руководствуется следующими принципами.</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041F7" w:rsidRDefault="003041F7"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41F7" w:rsidRDefault="003041F7" w:rsidP="003041F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4. Порядок создания и работы Единой комиссии</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007B545A">
        <w:rPr>
          <w:rFonts w:ascii="Times New Roman" w:hAnsi="Times New Roman" w:cs="Times New Roman"/>
          <w:sz w:val="24"/>
          <w:szCs w:val="24"/>
        </w:rPr>
        <w:t>К</w:t>
      </w:r>
      <w:r>
        <w:rPr>
          <w:rFonts w:ascii="Times New Roman" w:hAnsi="Times New Roman" w:cs="Times New Roman"/>
          <w:sz w:val="24"/>
          <w:szCs w:val="24"/>
        </w:rPr>
        <w:t>омиссия является коллегиальным органом заказчика, действующим на постоянной основе. Персональный состав комиссии, ее председа</w:t>
      </w:r>
      <w:r w:rsidR="007B545A">
        <w:rPr>
          <w:rFonts w:ascii="Times New Roman" w:hAnsi="Times New Roman" w:cs="Times New Roman"/>
          <w:sz w:val="24"/>
          <w:szCs w:val="24"/>
        </w:rPr>
        <w:t xml:space="preserve">тель, заместитель председателя, </w:t>
      </w:r>
      <w:proofErr w:type="gramStart"/>
      <w:r>
        <w:rPr>
          <w:rFonts w:ascii="Times New Roman" w:hAnsi="Times New Roman" w:cs="Times New Roman"/>
          <w:sz w:val="24"/>
          <w:szCs w:val="24"/>
        </w:rPr>
        <w:t>секретарь</w:t>
      </w:r>
      <w:proofErr w:type="gramEnd"/>
      <w:r>
        <w:rPr>
          <w:rFonts w:ascii="Times New Roman" w:hAnsi="Times New Roman" w:cs="Times New Roman"/>
          <w:sz w:val="24"/>
          <w:szCs w:val="24"/>
        </w:rPr>
        <w:t xml:space="preserve"> и члены комиссии утверждаются приказом заказчика.</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Число членов комиссии должно быть не менее чем </w:t>
      </w:r>
      <w:r w:rsidR="007B545A">
        <w:rPr>
          <w:rFonts w:ascii="Times New Roman" w:hAnsi="Times New Roman" w:cs="Times New Roman"/>
          <w:sz w:val="24"/>
          <w:szCs w:val="24"/>
        </w:rPr>
        <w:t>три</w:t>
      </w:r>
      <w:r>
        <w:rPr>
          <w:rFonts w:ascii="Times New Roman" w:hAnsi="Times New Roman" w:cs="Times New Roman"/>
          <w:sz w:val="24"/>
          <w:szCs w:val="24"/>
        </w:rPr>
        <w:t xml:space="preserve"> человек</w:t>
      </w:r>
      <w:r w:rsidR="007B545A">
        <w:rPr>
          <w:rFonts w:ascii="Times New Roman" w:hAnsi="Times New Roman" w:cs="Times New Roman"/>
          <w:sz w:val="24"/>
          <w:szCs w:val="24"/>
        </w:rPr>
        <w:t>а</w:t>
      </w:r>
      <w:r>
        <w:rPr>
          <w:rFonts w:ascii="Times New Roman" w:hAnsi="Times New Roman" w:cs="Times New Roman"/>
          <w:sz w:val="24"/>
          <w:szCs w:val="24"/>
        </w:rPr>
        <w:t>.</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B545A">
        <w:rPr>
          <w:rFonts w:ascii="Times New Roman" w:hAnsi="Times New Roman" w:cs="Times New Roman"/>
          <w:sz w:val="24"/>
          <w:szCs w:val="24"/>
        </w:rPr>
        <w:t xml:space="preserve">.4. Заказчик включает в состав </w:t>
      </w:r>
      <w:r>
        <w:rPr>
          <w:rFonts w:ascii="Times New Roman" w:hAnsi="Times New Roman" w:cs="Times New Roman"/>
          <w:sz w:val="24"/>
          <w:szCs w:val="24"/>
        </w:rPr>
        <w:t>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B545A" w:rsidRDefault="003041F7" w:rsidP="007B545A">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4.5. </w:t>
      </w:r>
      <w:proofErr w:type="gramStart"/>
      <w:r w:rsidR="007B545A" w:rsidRPr="007B545A">
        <w:rPr>
          <w:rFonts w:ascii="Times New Roman" w:eastAsia="Times New Roman" w:hAnsi="Times New Roman" w:cs="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w:t>
      </w:r>
      <w:r w:rsidR="007B545A" w:rsidRPr="007B545A">
        <w:rPr>
          <w:rFonts w:ascii="Times New Roman" w:eastAsia="Times New Roman" w:hAnsi="Times New Roman" w:cs="Times New Roman"/>
          <w:sz w:val="24"/>
          <w:szCs w:val="24"/>
        </w:rPr>
        <w:lastRenderedPageBreak/>
        <w:t>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007B545A" w:rsidRPr="007B545A">
        <w:rPr>
          <w:rFonts w:ascii="Times New Roman" w:eastAsia="Times New Roman" w:hAnsi="Times New Roman" w:cs="Times New Roman"/>
          <w:sz w:val="24"/>
          <w:szCs w:val="24"/>
        </w:rPr>
        <w:t xml:space="preserve"> </w:t>
      </w:r>
      <w:proofErr w:type="gramStart"/>
      <w:r w:rsidR="007B545A" w:rsidRPr="007B545A">
        <w:rPr>
          <w:rFonts w:ascii="Times New Roman" w:eastAsia="Times New Roman" w:hAnsi="Times New Roman" w:cs="Times New Roman"/>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007B545A" w:rsidRPr="007B545A">
        <w:rPr>
          <w:rFonts w:ascii="Times New Roman" w:eastAsia="Times New Roman" w:hAnsi="Times New Roman" w:cs="Times New Roman"/>
          <w:sz w:val="24"/>
          <w:szCs w:val="24"/>
        </w:rPr>
        <w:t xml:space="preserve">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7B545A" w:rsidRPr="007B545A" w:rsidRDefault="007B545A" w:rsidP="007B545A">
      <w:pPr>
        <w:ind w:firstLine="540"/>
        <w:jc w:val="both"/>
        <w:rPr>
          <w:rFonts w:ascii="Times New Roman" w:eastAsia="Times New Roman" w:hAnsi="Times New Roman" w:cs="Times New Roman"/>
          <w:sz w:val="24"/>
          <w:szCs w:val="24"/>
        </w:rPr>
      </w:pPr>
      <w:proofErr w:type="gramStart"/>
      <w:r w:rsidRPr="007B545A">
        <w:rPr>
          <w:rFonts w:ascii="Times New Roman" w:eastAsia="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3041F7" w:rsidRDefault="003041F7" w:rsidP="007B54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Замена члена комиссии допускается только по решению заказчика, принявшего решение о создании комиссии.</w:t>
      </w:r>
    </w:p>
    <w:p w:rsidR="007B545A" w:rsidRDefault="003041F7" w:rsidP="007B545A">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4.7. </w:t>
      </w:r>
      <w:r w:rsidR="007B545A" w:rsidRPr="007B545A">
        <w:rPr>
          <w:rFonts w:ascii="Times New Roman" w:eastAsia="Times New Roman" w:hAnsi="Times New Roman" w:cs="Times New Roman"/>
          <w:sz w:val="24"/>
          <w:szCs w:val="24"/>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B545A" w:rsidRPr="007B545A" w:rsidRDefault="007B545A" w:rsidP="007B545A">
      <w:pPr>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4.8. </w:t>
      </w:r>
      <w:r w:rsidRPr="007B545A">
        <w:rPr>
          <w:rFonts w:ascii="Times New Roman" w:hAnsi="Times New Roman" w:cs="Times New Roman"/>
          <w:sz w:val="24"/>
          <w:szCs w:val="24"/>
        </w:rPr>
        <w:t xml:space="preserve">Решение комиссии, принятое в нарушение требований Федерального закона, может быть обжаловано любым участником закупки в </w:t>
      </w:r>
      <w:hyperlink r:id="rId12" w:history="1">
        <w:r w:rsidRPr="007B545A">
          <w:rPr>
            <w:rStyle w:val="a4"/>
            <w:rFonts w:ascii="Times New Roman" w:hAnsi="Times New Roman" w:cs="Times New Roman"/>
            <w:color w:val="1A0DAB"/>
            <w:sz w:val="24"/>
            <w:szCs w:val="24"/>
          </w:rPr>
          <w:t>порядке</w:t>
        </w:r>
      </w:hyperlink>
      <w:r w:rsidRPr="007B545A">
        <w:rPr>
          <w:rFonts w:ascii="Times New Roman" w:hAnsi="Times New Roman" w:cs="Times New Roman"/>
          <w:sz w:val="24"/>
          <w:szCs w:val="24"/>
        </w:rPr>
        <w:t>, установленном Федеральным законом, и признано недействительным по решению контрольного органа в сфере закупок.</w:t>
      </w:r>
    </w:p>
    <w:p w:rsidR="003041F7" w:rsidRPr="007B545A" w:rsidRDefault="003041F7" w:rsidP="007B545A">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4.</w:t>
      </w:r>
      <w:r w:rsidR="007B545A">
        <w:rPr>
          <w:rFonts w:ascii="Times New Roman" w:hAnsi="Times New Roman" w:cs="Times New Roman"/>
          <w:sz w:val="24"/>
          <w:szCs w:val="24"/>
        </w:rPr>
        <w:t>9</w:t>
      </w:r>
      <w:r>
        <w:rPr>
          <w:rFonts w:ascii="Times New Roman" w:hAnsi="Times New Roman" w:cs="Times New Roman"/>
          <w:sz w:val="24"/>
          <w:szCs w:val="24"/>
        </w:rPr>
        <w:t>.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7B545A">
        <w:rPr>
          <w:rFonts w:ascii="Times New Roman" w:hAnsi="Times New Roman" w:cs="Times New Roman"/>
          <w:sz w:val="24"/>
          <w:szCs w:val="24"/>
        </w:rPr>
        <w:t>10</w:t>
      </w:r>
      <w:r>
        <w:rPr>
          <w:rFonts w:ascii="Times New Roman" w:hAnsi="Times New Roman" w:cs="Times New Roman"/>
          <w:sz w:val="24"/>
          <w:szCs w:val="24"/>
        </w:rPr>
        <w:t>. Един</w:t>
      </w:r>
      <w:r w:rsidR="00F279E7">
        <w:rPr>
          <w:rFonts w:ascii="Times New Roman" w:hAnsi="Times New Roman" w:cs="Times New Roman"/>
          <w:sz w:val="24"/>
          <w:szCs w:val="24"/>
        </w:rPr>
        <w:t>ая</w:t>
      </w:r>
      <w:r>
        <w:rPr>
          <w:rFonts w:ascii="Times New Roman" w:hAnsi="Times New Roman" w:cs="Times New Roman"/>
          <w:sz w:val="24"/>
          <w:szCs w:val="24"/>
        </w:rPr>
        <w:t xml:space="preserve"> комисси</w:t>
      </w:r>
      <w:r w:rsidR="00F279E7">
        <w:rPr>
          <w:rFonts w:ascii="Times New Roman" w:hAnsi="Times New Roman" w:cs="Times New Roman"/>
          <w:sz w:val="24"/>
          <w:szCs w:val="24"/>
        </w:rPr>
        <w:t>я</w:t>
      </w:r>
      <w:r>
        <w:rPr>
          <w:rFonts w:ascii="Times New Roman" w:hAnsi="Times New Roman" w:cs="Times New Roman"/>
          <w:sz w:val="24"/>
          <w:szCs w:val="24"/>
        </w:rPr>
        <w:t xml:space="preserve"> вправе:</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B545A">
        <w:rPr>
          <w:rFonts w:ascii="Times New Roman" w:hAnsi="Times New Roman" w:cs="Times New Roman"/>
          <w:sz w:val="24"/>
          <w:szCs w:val="24"/>
        </w:rPr>
        <w:t>10</w:t>
      </w:r>
      <w:r>
        <w:rPr>
          <w:rFonts w:ascii="Times New Roman" w:hAnsi="Times New Roman" w:cs="Times New Roman"/>
          <w:sz w:val="24"/>
          <w:szCs w:val="24"/>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B545A">
        <w:rPr>
          <w:rFonts w:ascii="Times New Roman" w:hAnsi="Times New Roman" w:cs="Times New Roman"/>
          <w:sz w:val="24"/>
          <w:szCs w:val="24"/>
        </w:rPr>
        <w:t>10</w:t>
      </w:r>
      <w:r>
        <w:rPr>
          <w:rFonts w:ascii="Times New Roman" w:hAnsi="Times New Roman" w:cs="Times New Roman"/>
          <w:sz w:val="24"/>
          <w:szCs w:val="24"/>
        </w:rPr>
        <w:t>.2. Выступать по вопросам повестки дня на заседаниях Единой комиссии.</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B545A">
        <w:rPr>
          <w:rFonts w:ascii="Times New Roman" w:hAnsi="Times New Roman" w:cs="Times New Roman"/>
          <w:sz w:val="24"/>
          <w:szCs w:val="24"/>
        </w:rPr>
        <w:t>10</w:t>
      </w:r>
      <w:r>
        <w:rPr>
          <w:rFonts w:ascii="Times New Roman" w:hAnsi="Times New Roman" w:cs="Times New Roman"/>
          <w:sz w:val="24"/>
          <w:szCs w:val="24"/>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F279E7" w:rsidRPr="00F279E7" w:rsidRDefault="00F279E7" w:rsidP="00F279E7">
      <w:pPr>
        <w:widowControl w:val="0"/>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4.10.4. </w:t>
      </w:r>
      <w:proofErr w:type="gramStart"/>
      <w:r w:rsidRPr="00F279E7">
        <w:rPr>
          <w:rFonts w:ascii="Times New Roman" w:hAnsi="Times New Roman" w:cs="Times New Roman"/>
          <w:color w:val="000000"/>
          <w:sz w:val="24"/>
          <w:szCs w:val="24"/>
          <w:shd w:val="clear" w:color="auto" w:fill="FFFFFF"/>
        </w:rPr>
        <w:t>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w:t>
      </w:r>
      <w:proofErr w:type="gramEnd"/>
      <w:r w:rsidRPr="00F279E7">
        <w:rPr>
          <w:rFonts w:ascii="Times New Roman" w:hAnsi="Times New Roman" w:cs="Times New Roman"/>
          <w:color w:val="000000"/>
          <w:sz w:val="24"/>
          <w:szCs w:val="24"/>
          <w:shd w:val="clear" w:color="auto" w:fill="FFFFFF"/>
        </w:rPr>
        <w:t xml:space="preserve">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F279E7" w:rsidRPr="00F279E7" w:rsidRDefault="00F279E7" w:rsidP="00F279E7">
      <w:pPr>
        <w:widowControl w:val="0"/>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4.10.5.</w:t>
      </w:r>
      <w:r w:rsidRPr="00F279E7">
        <w:rPr>
          <w:rFonts w:ascii="Times New Roman" w:hAnsi="Times New Roman" w:cs="Times New Roman"/>
          <w:color w:val="000000"/>
          <w:sz w:val="24"/>
          <w:szCs w:val="24"/>
          <w:shd w:val="clear" w:color="auto" w:fill="FFFFFF"/>
        </w:rPr>
        <w:t> Проверять соответствие участников закупок требованиям, указанным в пунктах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Федерального закона 44-ФЗ</w:t>
      </w:r>
    </w:p>
    <w:p w:rsidR="00F279E7" w:rsidRPr="00F279E7" w:rsidRDefault="00F279E7" w:rsidP="00F279E7">
      <w:pPr>
        <w:pStyle w:val="a7"/>
        <w:spacing w:before="91" w:beforeAutospacing="0" w:after="91" w:afterAutospacing="0"/>
        <w:ind w:firstLine="567"/>
        <w:jc w:val="both"/>
        <w:rPr>
          <w:color w:val="000000"/>
        </w:rPr>
      </w:pPr>
      <w:r>
        <w:rPr>
          <w:color w:val="000000"/>
          <w:shd w:val="clear" w:color="auto" w:fill="FFFFFF"/>
        </w:rPr>
        <w:t>4.10.6</w:t>
      </w:r>
      <w:r w:rsidRPr="00F279E7">
        <w:rPr>
          <w:color w:val="000000"/>
        </w:rPr>
        <w:t>. Запрашивать и получать в установленном порядке от структурных подразделений Заказчика информацию, необходимую для работы единой комиссии;</w:t>
      </w:r>
    </w:p>
    <w:p w:rsidR="00F279E7" w:rsidRPr="00C6211A" w:rsidRDefault="00F279E7" w:rsidP="00C6211A">
      <w:pPr>
        <w:pStyle w:val="a7"/>
        <w:spacing w:before="91" w:beforeAutospacing="0" w:after="91" w:afterAutospacing="0"/>
        <w:ind w:firstLine="567"/>
        <w:jc w:val="both"/>
        <w:rPr>
          <w:color w:val="000000"/>
        </w:rPr>
      </w:pPr>
      <w:r>
        <w:rPr>
          <w:color w:val="000000"/>
          <w:shd w:val="clear" w:color="auto" w:fill="FFFFFF"/>
        </w:rPr>
        <w:t xml:space="preserve">4.10.7. </w:t>
      </w:r>
      <w:r w:rsidRPr="00F279E7">
        <w:rPr>
          <w:color w:val="000000"/>
        </w:rPr>
        <w:t xml:space="preserve"> Единая комиссия имеет также иные права и </w:t>
      </w:r>
      <w:proofErr w:type="gramStart"/>
      <w:r w:rsidRPr="00F279E7">
        <w:rPr>
          <w:color w:val="000000"/>
        </w:rPr>
        <w:t>несет иные обязанности</w:t>
      </w:r>
      <w:proofErr w:type="gramEnd"/>
      <w:r w:rsidRPr="00F279E7">
        <w:rPr>
          <w:color w:val="000000"/>
        </w:rPr>
        <w:t>, установленные законодательством Российской Федерации.</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7B545A">
        <w:rPr>
          <w:rFonts w:ascii="Times New Roman" w:hAnsi="Times New Roman" w:cs="Times New Roman"/>
          <w:sz w:val="24"/>
          <w:szCs w:val="24"/>
        </w:rPr>
        <w:t>1</w:t>
      </w:r>
      <w:r>
        <w:rPr>
          <w:rFonts w:ascii="Times New Roman" w:hAnsi="Times New Roman" w:cs="Times New Roman"/>
          <w:sz w:val="24"/>
          <w:szCs w:val="24"/>
        </w:rPr>
        <w:t>. Члены Единой комиссии обязаны:</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7B545A">
        <w:rPr>
          <w:rFonts w:ascii="Times New Roman" w:hAnsi="Times New Roman" w:cs="Times New Roman"/>
          <w:sz w:val="24"/>
          <w:szCs w:val="24"/>
        </w:rPr>
        <w:t>1</w:t>
      </w:r>
      <w:r>
        <w:rPr>
          <w:rFonts w:ascii="Times New Roman" w:hAnsi="Times New Roman" w:cs="Times New Roman"/>
          <w:sz w:val="24"/>
          <w:szCs w:val="24"/>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6211A" w:rsidRPr="00C6211A" w:rsidRDefault="00C6211A" w:rsidP="00C6211A">
      <w:pPr>
        <w:pStyle w:val="a7"/>
        <w:spacing w:before="91" w:beforeAutospacing="0" w:after="91" w:afterAutospacing="0"/>
        <w:ind w:firstLine="709"/>
        <w:jc w:val="both"/>
        <w:rPr>
          <w:color w:val="000000"/>
        </w:rPr>
      </w:pPr>
      <w:r w:rsidRPr="00C6211A">
        <w:rPr>
          <w:color w:val="000000"/>
        </w:rPr>
        <w:t>4.</w:t>
      </w:r>
      <w:r w:rsidR="006C6876">
        <w:rPr>
          <w:color w:val="000000"/>
        </w:rPr>
        <w:t>11</w:t>
      </w:r>
      <w:r w:rsidRPr="00C6211A">
        <w:rPr>
          <w:color w:val="000000"/>
        </w:rPr>
        <w:t>.</w:t>
      </w:r>
      <w:r>
        <w:rPr>
          <w:color w:val="000000"/>
        </w:rPr>
        <w:t>2</w:t>
      </w:r>
      <w:r w:rsidRPr="00C6211A">
        <w:rPr>
          <w:color w:val="000000"/>
        </w:rPr>
        <w:t>. Знать и руководствоваться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C6211A" w:rsidRDefault="00C6211A" w:rsidP="00C6211A">
      <w:pPr>
        <w:pStyle w:val="a7"/>
        <w:spacing w:before="91" w:beforeAutospacing="0" w:after="91" w:afterAutospacing="0"/>
        <w:ind w:firstLine="709"/>
        <w:jc w:val="both"/>
        <w:rPr>
          <w:color w:val="000000"/>
        </w:rPr>
      </w:pPr>
      <w:r w:rsidRPr="00C6211A">
        <w:rPr>
          <w:color w:val="000000"/>
        </w:rPr>
        <w:t>4.</w:t>
      </w:r>
      <w:r w:rsidR="006C6876">
        <w:rPr>
          <w:color w:val="000000"/>
        </w:rPr>
        <w:t>11</w:t>
      </w:r>
      <w:r w:rsidRPr="00C6211A">
        <w:rPr>
          <w:color w:val="000000"/>
        </w:rPr>
        <w:t xml:space="preserve">.3. </w:t>
      </w:r>
      <w:proofErr w:type="gramStart"/>
      <w:r w:rsidRPr="00C6211A">
        <w:rPr>
          <w:color w:val="000000"/>
        </w:rPr>
        <w:t>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w:t>
      </w:r>
      <w:proofErr w:type="gramEnd"/>
      <w:r w:rsidRPr="00C6211A">
        <w:rPr>
          <w:color w:val="000000"/>
        </w:rPr>
        <w:t>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C6211A" w:rsidRDefault="00C6211A" w:rsidP="00C6211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4.11.4. Принимать решения в пределах своей компетенции.</w:t>
      </w:r>
    </w:p>
    <w:p w:rsidR="00C6211A" w:rsidRPr="00C6211A" w:rsidRDefault="00C6211A" w:rsidP="00C6211A">
      <w:pPr>
        <w:pStyle w:val="a7"/>
        <w:spacing w:before="91" w:beforeAutospacing="0" w:after="91" w:afterAutospacing="0"/>
        <w:ind w:firstLine="709"/>
        <w:jc w:val="both"/>
        <w:rPr>
          <w:color w:val="000000"/>
        </w:rPr>
      </w:pPr>
      <w:r w:rsidRPr="00C6211A">
        <w:rPr>
          <w:color w:val="000000"/>
        </w:rPr>
        <w:t>4.</w:t>
      </w:r>
      <w:r w:rsidR="006C6876">
        <w:rPr>
          <w:color w:val="000000"/>
        </w:rPr>
        <w:t>12</w:t>
      </w:r>
      <w:r w:rsidRPr="00C6211A">
        <w:rPr>
          <w:color w:val="000000"/>
        </w:rPr>
        <w:t>. Члены единой комиссии вправе:</w:t>
      </w:r>
    </w:p>
    <w:p w:rsidR="00C6211A" w:rsidRPr="00C6211A" w:rsidRDefault="00C6211A" w:rsidP="00C6211A">
      <w:pPr>
        <w:pStyle w:val="a7"/>
        <w:spacing w:before="91" w:beforeAutospacing="0" w:after="91" w:afterAutospacing="0"/>
        <w:ind w:firstLine="709"/>
        <w:jc w:val="both"/>
        <w:rPr>
          <w:color w:val="000000"/>
        </w:rPr>
      </w:pPr>
      <w:r w:rsidRPr="00C6211A">
        <w:rPr>
          <w:color w:val="000000"/>
        </w:rPr>
        <w:lastRenderedPageBreak/>
        <w:t>4.</w:t>
      </w:r>
      <w:r w:rsidR="006C6876">
        <w:rPr>
          <w:color w:val="000000"/>
        </w:rPr>
        <w:t>12</w:t>
      </w:r>
      <w:r w:rsidRPr="00C6211A">
        <w:rPr>
          <w:color w:val="000000"/>
        </w:rPr>
        <w:t>.1. Знакомиться со всеми представленными на рассмотрение документами и сведениями, составляющими заявку на участие в электронном конкурсе, электронном аукционе, электронном запросе котировок;</w:t>
      </w:r>
    </w:p>
    <w:p w:rsidR="00C6211A" w:rsidRPr="00C6211A" w:rsidRDefault="00C6211A" w:rsidP="00C6211A">
      <w:pPr>
        <w:pStyle w:val="a7"/>
        <w:spacing w:before="91" w:beforeAutospacing="0" w:after="91" w:afterAutospacing="0"/>
        <w:ind w:firstLine="709"/>
        <w:jc w:val="both"/>
        <w:rPr>
          <w:color w:val="000000"/>
        </w:rPr>
      </w:pPr>
      <w:r w:rsidRPr="00C6211A">
        <w:rPr>
          <w:color w:val="000000"/>
        </w:rPr>
        <w:t>4.</w:t>
      </w:r>
      <w:r w:rsidR="006C6876">
        <w:rPr>
          <w:color w:val="000000"/>
        </w:rPr>
        <w:t>12</w:t>
      </w:r>
      <w:r w:rsidRPr="00C6211A">
        <w:rPr>
          <w:color w:val="000000"/>
        </w:rPr>
        <w:t>.2. Выступать по вопросам повестки дня на заседаниях единой комиссии;</w:t>
      </w:r>
    </w:p>
    <w:p w:rsidR="00C6211A" w:rsidRPr="00C6211A" w:rsidRDefault="00C6211A" w:rsidP="00C6211A">
      <w:pPr>
        <w:pStyle w:val="a7"/>
        <w:spacing w:before="91" w:beforeAutospacing="0" w:after="91" w:afterAutospacing="0"/>
        <w:ind w:firstLine="709"/>
        <w:jc w:val="both"/>
        <w:rPr>
          <w:color w:val="000000"/>
        </w:rPr>
      </w:pPr>
      <w:r w:rsidRPr="00C6211A">
        <w:rPr>
          <w:color w:val="000000"/>
        </w:rPr>
        <w:t>4.</w:t>
      </w:r>
      <w:r w:rsidR="006C6876">
        <w:rPr>
          <w:color w:val="000000"/>
        </w:rPr>
        <w:t>12</w:t>
      </w:r>
      <w:r w:rsidRPr="00C6211A">
        <w:rPr>
          <w:color w:val="000000"/>
        </w:rPr>
        <w:t>.3. 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C6876">
        <w:rPr>
          <w:rFonts w:ascii="Times New Roman" w:hAnsi="Times New Roman" w:cs="Times New Roman"/>
          <w:sz w:val="24"/>
          <w:szCs w:val="24"/>
        </w:rPr>
        <w:t>3</w:t>
      </w:r>
      <w:r>
        <w:rPr>
          <w:rFonts w:ascii="Times New Roman" w:hAnsi="Times New Roman" w:cs="Times New Roman"/>
          <w:sz w:val="24"/>
          <w:szCs w:val="24"/>
        </w:rPr>
        <w:t>. Председатель Единой комиссии либо лицо, его замещающее:</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C6876">
        <w:rPr>
          <w:rFonts w:ascii="Times New Roman" w:hAnsi="Times New Roman" w:cs="Times New Roman"/>
          <w:sz w:val="24"/>
          <w:szCs w:val="24"/>
        </w:rPr>
        <w:t>3</w:t>
      </w:r>
      <w:r>
        <w:rPr>
          <w:rFonts w:ascii="Times New Roman" w:hAnsi="Times New Roman" w:cs="Times New Roman"/>
          <w:sz w:val="24"/>
          <w:szCs w:val="24"/>
        </w:rPr>
        <w:t>.1. Осуществляет общее руководство работой Единой комиссии и обеспечивает выполнение настоящего Положения.</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C6876">
        <w:rPr>
          <w:rFonts w:ascii="Times New Roman" w:hAnsi="Times New Roman" w:cs="Times New Roman"/>
          <w:sz w:val="24"/>
          <w:szCs w:val="24"/>
        </w:rPr>
        <w:t>3</w:t>
      </w:r>
      <w:r>
        <w:rPr>
          <w:rFonts w:ascii="Times New Roman" w:hAnsi="Times New Roman" w:cs="Times New Roman"/>
          <w:sz w:val="24"/>
          <w:szCs w:val="24"/>
        </w:rPr>
        <w:t>.2. Объявляет заседание правомочным или выносит решение о его переносе из-за отсутствия необходимого количества членов.</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C6876">
        <w:rPr>
          <w:rFonts w:ascii="Times New Roman" w:hAnsi="Times New Roman" w:cs="Times New Roman"/>
          <w:sz w:val="24"/>
          <w:szCs w:val="24"/>
        </w:rPr>
        <w:t>3</w:t>
      </w:r>
      <w:r>
        <w:rPr>
          <w:rFonts w:ascii="Times New Roman" w:hAnsi="Times New Roman" w:cs="Times New Roman"/>
          <w:sz w:val="24"/>
          <w:szCs w:val="24"/>
        </w:rPr>
        <w:t>.3. Открывает и ведет заседания Единой комиссии, объявляет перерывы.</w:t>
      </w:r>
    </w:p>
    <w:p w:rsidR="003041F7"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C6876">
        <w:rPr>
          <w:rFonts w:ascii="Times New Roman" w:hAnsi="Times New Roman" w:cs="Times New Roman"/>
          <w:sz w:val="24"/>
          <w:szCs w:val="24"/>
        </w:rPr>
        <w:t>3</w:t>
      </w:r>
      <w:r>
        <w:rPr>
          <w:rFonts w:ascii="Times New Roman" w:hAnsi="Times New Roman" w:cs="Times New Roman"/>
          <w:sz w:val="24"/>
          <w:szCs w:val="24"/>
        </w:rPr>
        <w:t>.4. В случае необходимости выносит на обсуждение Единой комиссии вопрос о привлечении к работе экспертов.</w:t>
      </w:r>
    </w:p>
    <w:p w:rsidR="00C6211A" w:rsidRDefault="003041F7" w:rsidP="006C68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6C6876">
        <w:rPr>
          <w:rFonts w:ascii="Times New Roman" w:hAnsi="Times New Roman" w:cs="Times New Roman"/>
          <w:sz w:val="24"/>
          <w:szCs w:val="24"/>
        </w:rPr>
        <w:t>3</w:t>
      </w:r>
      <w:r>
        <w:rPr>
          <w:rFonts w:ascii="Times New Roman" w:hAnsi="Times New Roman" w:cs="Times New Roman"/>
          <w:sz w:val="24"/>
          <w:szCs w:val="24"/>
        </w:rPr>
        <w:t>.5. Подписывает протоколы, составленные в ходе работы Единой комиссии.</w:t>
      </w:r>
    </w:p>
    <w:p w:rsidR="00C6211A" w:rsidRPr="006C6876" w:rsidRDefault="00C6211A" w:rsidP="006C6876">
      <w:pPr>
        <w:pStyle w:val="a7"/>
        <w:spacing w:before="91" w:beforeAutospacing="0" w:after="91" w:afterAutospacing="0"/>
        <w:ind w:firstLine="709"/>
        <w:jc w:val="both"/>
        <w:rPr>
          <w:color w:val="000000"/>
        </w:rPr>
      </w:pPr>
      <w:r w:rsidRPr="006C6876">
        <w:rPr>
          <w:color w:val="000000"/>
        </w:rPr>
        <w:t>4.</w:t>
      </w:r>
      <w:r w:rsidR="006C6876">
        <w:rPr>
          <w:color w:val="000000"/>
        </w:rPr>
        <w:t>13</w:t>
      </w:r>
      <w:r w:rsidRPr="006C6876">
        <w:rPr>
          <w:color w:val="000000"/>
        </w:rPr>
        <w:t>.</w:t>
      </w:r>
      <w:r w:rsidR="006C6876">
        <w:rPr>
          <w:color w:val="000000"/>
        </w:rPr>
        <w:t>6</w:t>
      </w:r>
      <w:r w:rsidRPr="006C6876">
        <w:rPr>
          <w:color w:val="000000"/>
        </w:rPr>
        <w:t>. Несет персональную ответственность за выполнение задач, возложенных на единую комиссию по размещению заказов и осуществление ее функций;</w:t>
      </w:r>
    </w:p>
    <w:p w:rsidR="00C6211A" w:rsidRPr="006C6876" w:rsidRDefault="00C6211A" w:rsidP="006C6876">
      <w:pPr>
        <w:pStyle w:val="a7"/>
        <w:spacing w:before="91" w:beforeAutospacing="0" w:after="91" w:afterAutospacing="0"/>
        <w:ind w:firstLine="709"/>
        <w:jc w:val="both"/>
        <w:rPr>
          <w:color w:val="000000"/>
        </w:rPr>
      </w:pPr>
      <w:r w:rsidRPr="006C6876">
        <w:rPr>
          <w:color w:val="000000"/>
        </w:rPr>
        <w:t>4.</w:t>
      </w:r>
      <w:r w:rsidR="006C6876">
        <w:rPr>
          <w:color w:val="000000"/>
        </w:rPr>
        <w:t>13</w:t>
      </w:r>
      <w:r w:rsidRPr="006C6876">
        <w:rPr>
          <w:color w:val="000000"/>
        </w:rPr>
        <w:t>.</w:t>
      </w:r>
      <w:r w:rsidR="006C6876">
        <w:rPr>
          <w:color w:val="000000"/>
        </w:rPr>
        <w:t>7</w:t>
      </w:r>
      <w:r w:rsidRPr="006C6876">
        <w:rPr>
          <w:color w:val="000000"/>
        </w:rPr>
        <w:t>. Осуществляет иные действия в соответствии с законодательством Российской Федерации и настоящим Положением.</w:t>
      </w:r>
    </w:p>
    <w:p w:rsidR="006C6876"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7B545A">
        <w:rPr>
          <w:rFonts w:ascii="Times New Roman" w:hAnsi="Times New Roman" w:cs="Times New Roman"/>
          <w:sz w:val="24"/>
          <w:szCs w:val="24"/>
        </w:rPr>
        <w:t>4</w:t>
      </w:r>
      <w:r>
        <w:rPr>
          <w:rFonts w:ascii="Times New Roman" w:hAnsi="Times New Roman" w:cs="Times New Roman"/>
          <w:sz w:val="24"/>
          <w:szCs w:val="24"/>
        </w:rPr>
        <w:t>. Секретарь Единой комиссии</w:t>
      </w:r>
      <w:r w:rsidR="006C6876">
        <w:rPr>
          <w:rFonts w:ascii="Times New Roman" w:hAnsi="Times New Roman" w:cs="Times New Roman"/>
          <w:sz w:val="24"/>
          <w:szCs w:val="24"/>
        </w:rPr>
        <w:t>:</w:t>
      </w:r>
    </w:p>
    <w:p w:rsidR="003041F7" w:rsidRDefault="006C6876"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4.14.1.</w:t>
      </w:r>
      <w:r w:rsidR="003041F7">
        <w:rPr>
          <w:rFonts w:ascii="Times New Roman" w:hAnsi="Times New Roman" w:cs="Times New Roman"/>
          <w:sz w:val="24"/>
          <w:szCs w:val="24"/>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14</w:t>
      </w:r>
      <w:r w:rsidRPr="006C6876">
        <w:rPr>
          <w:color w:val="000000"/>
        </w:rPr>
        <w:t>.</w:t>
      </w:r>
      <w:r>
        <w:rPr>
          <w:color w:val="000000"/>
        </w:rPr>
        <w:t>2</w:t>
      </w:r>
      <w:r w:rsidRPr="006C6876">
        <w:rPr>
          <w:color w:val="000000"/>
        </w:rPr>
        <w:t>. 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14</w:t>
      </w:r>
      <w:r w:rsidRPr="006C6876">
        <w:rPr>
          <w:color w:val="000000"/>
        </w:rPr>
        <w:t>.3.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w:t>
      </w:r>
    </w:p>
    <w:p w:rsidR="006C6876" w:rsidRDefault="003041F7" w:rsidP="003041F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7B545A">
        <w:rPr>
          <w:rFonts w:ascii="Times New Roman" w:hAnsi="Times New Roman" w:cs="Times New Roman"/>
          <w:sz w:val="24"/>
          <w:szCs w:val="24"/>
        </w:rPr>
        <w:t>5</w:t>
      </w:r>
      <w:r>
        <w:rPr>
          <w:rFonts w:ascii="Times New Roman" w:hAnsi="Times New Roman" w:cs="Times New Roman"/>
          <w:sz w:val="24"/>
          <w:szCs w:val="24"/>
        </w:rPr>
        <w:t>. Члены Единой комиссии</w:t>
      </w:r>
      <w:r w:rsidR="006C6876">
        <w:rPr>
          <w:rFonts w:ascii="Times New Roman" w:hAnsi="Times New Roman" w:cs="Times New Roman"/>
          <w:sz w:val="24"/>
          <w:szCs w:val="24"/>
        </w:rPr>
        <w:t>:</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15</w:t>
      </w:r>
      <w:r w:rsidRPr="006C6876">
        <w:rPr>
          <w:color w:val="000000"/>
        </w:rPr>
        <w:t>.1. Присутствуют на заседаниях единой комиссии и принимают решения по вопросам, отнесенных к компетенции единой комиссии;</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15</w:t>
      </w:r>
      <w:r w:rsidRPr="006C6876">
        <w:rPr>
          <w:color w:val="000000"/>
        </w:rPr>
        <w:t xml:space="preserve">.2. </w:t>
      </w:r>
      <w:proofErr w:type="gramStart"/>
      <w:r w:rsidRPr="006C6876">
        <w:rPr>
          <w:color w:val="000000"/>
        </w:rPr>
        <w:t>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w:t>
      </w:r>
      <w:proofErr w:type="gramEnd"/>
      <w:r w:rsidRPr="006C6876">
        <w:rPr>
          <w:color w:val="000000"/>
        </w:rPr>
        <w:t xml:space="preserve"> конкурентного способа определения поставщиков (подрядчиков, исполнителей) в соответствии с требованиями Федерального закона 44-ФЗ;</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lastRenderedPageBreak/>
        <w:t> 4.</w:t>
      </w:r>
      <w:r>
        <w:rPr>
          <w:color w:val="000000"/>
        </w:rPr>
        <w:t>15</w:t>
      </w:r>
      <w:r w:rsidRPr="006C6876">
        <w:rPr>
          <w:color w:val="000000"/>
        </w:rPr>
        <w:t>.3. Подписывают усиленными электронными подписями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15</w:t>
      </w:r>
      <w:r w:rsidRPr="006C6876">
        <w:rPr>
          <w:color w:val="000000"/>
        </w:rPr>
        <w:t>.4. Выполняют в установленные сроки поручения председателя единой комиссии;</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15</w:t>
      </w:r>
      <w:r w:rsidRPr="006C6876">
        <w:rPr>
          <w:color w:val="000000"/>
        </w:rPr>
        <w:t>.5.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15</w:t>
      </w:r>
      <w:r w:rsidRPr="006C6876">
        <w:rPr>
          <w:color w:val="000000"/>
        </w:rPr>
        <w:t>.6.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государственных контрактов;</w:t>
      </w:r>
    </w:p>
    <w:p w:rsidR="006C6876" w:rsidRDefault="006C6876" w:rsidP="006C6876">
      <w:pPr>
        <w:pStyle w:val="a7"/>
        <w:spacing w:before="91" w:beforeAutospacing="0" w:after="91" w:afterAutospacing="0"/>
        <w:ind w:firstLine="709"/>
        <w:jc w:val="both"/>
        <w:rPr>
          <w:color w:val="000000"/>
        </w:rPr>
      </w:pPr>
      <w:r w:rsidRPr="006C6876">
        <w:rPr>
          <w:color w:val="000000"/>
        </w:rPr>
        <w:t>4.</w:t>
      </w:r>
      <w:r>
        <w:rPr>
          <w:color w:val="000000"/>
        </w:rPr>
        <w:t>15</w:t>
      </w:r>
      <w:r w:rsidRPr="006C6876">
        <w:rPr>
          <w:color w:val="000000"/>
        </w:rPr>
        <w:t>.7. Осуществляют иные действия в соответствии с законодательством Российской Федерации и настоящим Положением.</w:t>
      </w:r>
    </w:p>
    <w:p w:rsidR="006C6876" w:rsidRPr="006C6876" w:rsidRDefault="006C6876" w:rsidP="006C68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4.15.8 Члены комиссии</w:t>
      </w:r>
      <w:r w:rsidRPr="006C6876">
        <w:rPr>
          <w:rFonts w:ascii="Times New Roman" w:hAnsi="Times New Roman" w:cs="Times New Roman"/>
          <w:sz w:val="24"/>
          <w:szCs w:val="24"/>
        </w:rPr>
        <w:t xml:space="preserve"> </w:t>
      </w:r>
      <w:r>
        <w:rPr>
          <w:rFonts w:ascii="Times New Roman" w:hAnsi="Times New Roman" w:cs="Times New Roman"/>
          <w:sz w:val="24"/>
          <w:szCs w:val="24"/>
        </w:rPr>
        <w:t>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C6876" w:rsidRDefault="006C6876" w:rsidP="006C68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F3080E" w:rsidRDefault="00F3080E" w:rsidP="006C6876">
      <w:pPr>
        <w:pStyle w:val="a7"/>
        <w:spacing w:before="0" w:beforeAutospacing="0" w:after="0" w:afterAutospacing="0"/>
        <w:jc w:val="center"/>
        <w:rPr>
          <w:rStyle w:val="a8"/>
          <w:color w:val="000000"/>
        </w:rPr>
      </w:pPr>
    </w:p>
    <w:p w:rsidR="006C6876" w:rsidRDefault="006C6876" w:rsidP="006C6876">
      <w:pPr>
        <w:pStyle w:val="a7"/>
        <w:spacing w:before="0" w:beforeAutospacing="0" w:after="0" w:afterAutospacing="0"/>
        <w:jc w:val="center"/>
        <w:rPr>
          <w:rStyle w:val="a8"/>
          <w:color w:val="000000"/>
        </w:rPr>
      </w:pPr>
      <w:r w:rsidRPr="006C6876">
        <w:rPr>
          <w:rStyle w:val="a8"/>
          <w:color w:val="000000"/>
        </w:rPr>
        <w:t>5. Порядок работы единой комиссии</w:t>
      </w:r>
    </w:p>
    <w:p w:rsidR="00F3080E" w:rsidRPr="006C6876" w:rsidRDefault="00F3080E" w:rsidP="006C6876">
      <w:pPr>
        <w:pStyle w:val="a7"/>
        <w:spacing w:before="0" w:beforeAutospacing="0" w:after="0" w:afterAutospacing="0"/>
        <w:jc w:val="center"/>
        <w:rPr>
          <w:color w:val="000000"/>
        </w:rPr>
      </w:pP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5.1. Работа единой комиссии осуществляется на ее заседаниях.</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5.2. Материалы к заседанию единой комиссии готовит секретарь комиссии.</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5.3. Единая комиссия правомочна осуществлять свои функции, если на ее заседании присутствует не менее чем пятьдесят процентов от общего числа ее членов. Члены единой комиссии принимают участие в заседаниях комиссии лично, без права замены.</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5.4. Заседания единой комиссии открываются и закрываются Председателем единой комиссии (заместителем председателя), в случае их отсутствия – секретарем комиссии.</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5.6. Решения единой комиссии по осуществлению закупок при проведении электронного конкурса оформляются в виде:</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lastRenderedPageBreak/>
        <w:t>5.6.1. Протокола рассмотрения и оценки первых частей заявок на участие в электронном конкурсе;</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5.6.2. Протокола рассмотрения и оценки вторых частей заявок на участие в электронном конкурсе;</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5.6.3. Протокола подведения итогов электронного конкурса.</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5.7. Решения единой комиссии при проведении электронного аукциона оформляются в виде: протокола подведения итогов электронного аукциона.</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 xml:space="preserve">5.8. Решения единой комиссии при проведении запроса котировок оформляются в виде </w:t>
      </w:r>
      <w:proofErr w:type="gramStart"/>
      <w:r w:rsidRPr="006C6876">
        <w:rPr>
          <w:color w:val="000000"/>
        </w:rPr>
        <w:t>протокола подведения итогов электронного запроса котировок</w:t>
      </w:r>
      <w:proofErr w:type="gramEnd"/>
      <w:r w:rsidRPr="006C6876">
        <w:rPr>
          <w:color w:val="000000"/>
        </w:rPr>
        <w:t>.</w:t>
      </w:r>
    </w:p>
    <w:p w:rsidR="006C6876" w:rsidRPr="006C6876" w:rsidRDefault="006C6876" w:rsidP="006C6876">
      <w:pPr>
        <w:pStyle w:val="a7"/>
        <w:spacing w:before="91" w:beforeAutospacing="0" w:after="91" w:afterAutospacing="0"/>
        <w:ind w:firstLine="709"/>
        <w:jc w:val="both"/>
        <w:rPr>
          <w:color w:val="000000"/>
        </w:rPr>
      </w:pPr>
      <w:r w:rsidRPr="006C6876">
        <w:rPr>
          <w:color w:val="000000"/>
        </w:rPr>
        <w:t>5.9. Формирование протоколов осуществляет уполномоченный сотрудник контрактной службы Управления. Протоколы подписываются усиленными электронными подписями всеми присутствовавшими на заседании членами единой комиссии.</w:t>
      </w:r>
    </w:p>
    <w:p w:rsidR="006C6876" w:rsidRDefault="006C6876" w:rsidP="006C6876">
      <w:pPr>
        <w:pStyle w:val="a7"/>
        <w:spacing w:before="91" w:beforeAutospacing="0" w:after="91" w:afterAutospacing="0"/>
        <w:ind w:firstLine="709"/>
        <w:jc w:val="both"/>
        <w:rPr>
          <w:color w:val="000000"/>
        </w:rPr>
      </w:pPr>
      <w:r w:rsidRPr="006C6876">
        <w:rPr>
          <w:color w:val="000000"/>
        </w:rPr>
        <w:t>5.10. Материально-техническое обеспечение деятельности единой комиссии, в том числе предоставление помещения, средств аудиозаписи, оргтехники и канцелярии осуществляется отделом финансового и материального обеспечения Управления.</w:t>
      </w:r>
    </w:p>
    <w:p w:rsidR="00F3080E" w:rsidRPr="006C6876" w:rsidRDefault="00F3080E" w:rsidP="006C6876">
      <w:pPr>
        <w:pStyle w:val="a7"/>
        <w:spacing w:before="91" w:beforeAutospacing="0" w:after="91" w:afterAutospacing="0"/>
        <w:ind w:firstLine="709"/>
        <w:jc w:val="both"/>
        <w:rPr>
          <w:color w:val="000000"/>
        </w:rPr>
      </w:pPr>
    </w:p>
    <w:p w:rsidR="006C6876" w:rsidRDefault="006C6876" w:rsidP="006C6876">
      <w:pPr>
        <w:pStyle w:val="a7"/>
        <w:spacing w:before="0" w:beforeAutospacing="0" w:after="0" w:afterAutospacing="0"/>
        <w:jc w:val="center"/>
        <w:rPr>
          <w:rStyle w:val="a8"/>
          <w:color w:val="000000"/>
        </w:rPr>
      </w:pPr>
      <w:r w:rsidRPr="00F3080E">
        <w:rPr>
          <w:rStyle w:val="a8"/>
          <w:color w:val="000000"/>
        </w:rPr>
        <w:t>6. Ответственность членов единой комиссии</w:t>
      </w:r>
    </w:p>
    <w:p w:rsidR="00F3080E" w:rsidRPr="00F3080E" w:rsidRDefault="00F3080E" w:rsidP="006C6876">
      <w:pPr>
        <w:pStyle w:val="a7"/>
        <w:spacing w:before="0" w:beforeAutospacing="0" w:after="0" w:afterAutospacing="0"/>
        <w:jc w:val="center"/>
        <w:rPr>
          <w:color w:val="000000"/>
        </w:rPr>
      </w:pPr>
    </w:p>
    <w:p w:rsidR="006C6876" w:rsidRPr="00F3080E" w:rsidRDefault="006C6876" w:rsidP="00F3080E">
      <w:pPr>
        <w:pStyle w:val="a7"/>
        <w:spacing w:before="91" w:beforeAutospacing="0" w:after="91" w:afterAutospacing="0"/>
        <w:ind w:firstLine="709"/>
        <w:jc w:val="both"/>
        <w:rPr>
          <w:color w:val="000000"/>
        </w:rPr>
      </w:pPr>
      <w:r w:rsidRPr="00F3080E">
        <w:rPr>
          <w:color w:val="000000"/>
        </w:rPr>
        <w:t>6.1. Любые действия (бездействия) единой комиссии могут быть обжалованы в порядке, установленном законодательством Российской Федерации, если такие</w:t>
      </w:r>
      <w:r>
        <w:rPr>
          <w:rFonts w:ascii="Arial" w:hAnsi="Arial" w:cs="Arial"/>
          <w:color w:val="000000"/>
          <w:sz w:val="12"/>
          <w:szCs w:val="12"/>
        </w:rPr>
        <w:t xml:space="preserve"> </w:t>
      </w:r>
      <w:r w:rsidRPr="00F3080E">
        <w:rPr>
          <w:color w:val="000000"/>
        </w:rPr>
        <w:t>действия (бездействия) нарушают права и законные интересы участника закупки. В случае такого обжалования единая комиссия обязана:</w:t>
      </w:r>
    </w:p>
    <w:p w:rsidR="006C6876" w:rsidRPr="00F3080E" w:rsidRDefault="006C6876" w:rsidP="00F3080E">
      <w:pPr>
        <w:pStyle w:val="a7"/>
        <w:spacing w:before="91" w:beforeAutospacing="0" w:after="91" w:afterAutospacing="0"/>
        <w:ind w:firstLine="709"/>
        <w:jc w:val="both"/>
        <w:rPr>
          <w:color w:val="000000"/>
        </w:rPr>
      </w:pPr>
      <w:r w:rsidRPr="00F3080E">
        <w:rPr>
          <w:color w:val="000000"/>
        </w:rPr>
        <w:t>6.1.1. Предоставить по запросу контрольного органа в сфере закупок документацию о закупке, заявки на участие в определении поставщика, протоколы, и иную информацию и документы, составленные в ходе определения поставщика;</w:t>
      </w:r>
    </w:p>
    <w:p w:rsidR="006C6876" w:rsidRPr="00F3080E" w:rsidRDefault="006C6876" w:rsidP="00F3080E">
      <w:pPr>
        <w:pStyle w:val="a7"/>
        <w:spacing w:before="91" w:beforeAutospacing="0" w:after="91" w:afterAutospacing="0"/>
        <w:ind w:firstLine="709"/>
        <w:jc w:val="both"/>
        <w:rPr>
          <w:color w:val="000000"/>
        </w:rPr>
      </w:pPr>
      <w:r w:rsidRPr="00F3080E">
        <w:rPr>
          <w:color w:val="000000"/>
        </w:rPr>
        <w:t>6.1.2. Приостановить определение поставщика и заключение контракта до рассмотрения жалобы по существу, в случае получения соответствующего требования о приостановлении процедуры определения поставщика и заключения контракта от уполномоченного органа;</w:t>
      </w:r>
    </w:p>
    <w:p w:rsidR="006C6876" w:rsidRPr="00F3080E" w:rsidRDefault="006C6876" w:rsidP="00F3080E">
      <w:pPr>
        <w:pStyle w:val="a7"/>
        <w:spacing w:before="91" w:beforeAutospacing="0" w:after="91" w:afterAutospacing="0"/>
        <w:ind w:firstLine="709"/>
        <w:jc w:val="both"/>
        <w:rPr>
          <w:color w:val="000000"/>
        </w:rPr>
      </w:pPr>
      <w:r w:rsidRPr="00F3080E">
        <w:rPr>
          <w:color w:val="000000"/>
        </w:rPr>
        <w:t>6.1.3. Выполнить решение, принятое федеральным органом исполнительной власти, уполномоченным на осуществление контроля в сфере закупок.</w:t>
      </w:r>
    </w:p>
    <w:p w:rsidR="006C6876" w:rsidRPr="00F3080E" w:rsidRDefault="006C6876" w:rsidP="00F3080E">
      <w:pPr>
        <w:pStyle w:val="a7"/>
        <w:spacing w:before="91" w:beforeAutospacing="0" w:after="91" w:afterAutospacing="0"/>
        <w:ind w:firstLine="709"/>
        <w:jc w:val="both"/>
        <w:rPr>
          <w:color w:val="000000"/>
        </w:rPr>
      </w:pPr>
      <w:r w:rsidRPr="00F3080E">
        <w:rPr>
          <w:color w:val="000000"/>
        </w:rPr>
        <w:t>6.2.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C6876" w:rsidRPr="00F3080E" w:rsidRDefault="006C6876" w:rsidP="00F3080E">
      <w:pPr>
        <w:pStyle w:val="a7"/>
        <w:spacing w:before="91" w:beforeAutospacing="0" w:after="91" w:afterAutospacing="0"/>
        <w:ind w:firstLine="709"/>
        <w:jc w:val="both"/>
        <w:rPr>
          <w:color w:val="000000"/>
        </w:rPr>
      </w:pPr>
      <w:r w:rsidRPr="00F3080E">
        <w:rPr>
          <w:color w:val="000000"/>
        </w:rPr>
        <w:t>6.3. Член единой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приказом руководителя.</w:t>
      </w:r>
    </w:p>
    <w:p w:rsidR="006C6876" w:rsidRPr="00F3080E" w:rsidRDefault="006C6876" w:rsidP="00F3080E">
      <w:pPr>
        <w:pStyle w:val="a7"/>
        <w:spacing w:before="91" w:beforeAutospacing="0" w:after="91" w:afterAutospacing="0"/>
        <w:ind w:firstLine="709"/>
        <w:jc w:val="both"/>
        <w:rPr>
          <w:color w:val="000000"/>
        </w:rPr>
      </w:pPr>
      <w:r w:rsidRPr="00F3080E">
        <w:rPr>
          <w:color w:val="000000"/>
        </w:rPr>
        <w:t xml:space="preserve">6.4. </w:t>
      </w:r>
      <w:proofErr w:type="gramStart"/>
      <w:r w:rsidRPr="00F3080E">
        <w:rPr>
          <w:color w:val="000000"/>
        </w:rPr>
        <w:t>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roofErr w:type="gramEnd"/>
    </w:p>
    <w:p w:rsidR="006B479D" w:rsidRPr="00F3080E" w:rsidRDefault="006B479D" w:rsidP="00F3080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B479D" w:rsidRDefault="00F3080E" w:rsidP="006B479D">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7</w:t>
      </w:r>
      <w:r w:rsidR="006B479D">
        <w:rPr>
          <w:rFonts w:ascii="Times New Roman" w:hAnsi="Times New Roman" w:cs="Times New Roman"/>
          <w:b/>
          <w:bCs/>
          <w:sz w:val="24"/>
          <w:szCs w:val="24"/>
        </w:rPr>
        <w:t>. Функции Единой комиссии</w:t>
      </w:r>
    </w:p>
    <w:p w:rsidR="006B479D" w:rsidRDefault="006B479D" w:rsidP="006B479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3080E" w:rsidRPr="00F3080E" w:rsidRDefault="00F3080E" w:rsidP="00F3080E">
      <w:pPr>
        <w:pStyle w:val="headertext"/>
        <w:spacing w:before="91" w:beforeAutospacing="0" w:after="91" w:afterAutospacing="0"/>
        <w:ind w:firstLine="709"/>
        <w:jc w:val="both"/>
        <w:rPr>
          <w:color w:val="000000"/>
        </w:rPr>
      </w:pPr>
      <w:bookmarkStart w:id="0" w:name="Par43"/>
      <w:bookmarkEnd w:id="0"/>
      <w:r>
        <w:rPr>
          <w:color w:val="000000"/>
        </w:rPr>
        <w:t>7</w:t>
      </w:r>
      <w:r w:rsidRPr="00F3080E">
        <w:rPr>
          <w:color w:val="000000"/>
        </w:rPr>
        <w:t>.1.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3080E" w:rsidRPr="00F3080E" w:rsidRDefault="00F3080E" w:rsidP="00F3080E">
      <w:pPr>
        <w:pStyle w:val="a7"/>
        <w:spacing w:before="91" w:beforeAutospacing="0" w:after="91" w:afterAutospacing="0"/>
        <w:ind w:firstLine="709"/>
        <w:jc w:val="both"/>
        <w:rPr>
          <w:color w:val="000000"/>
        </w:rPr>
      </w:pPr>
      <w:r w:rsidRPr="00F3080E">
        <w:rPr>
          <w:color w:val="000000"/>
        </w:rPr>
        <w:t>Основными функциями единой комиссии являются:</w:t>
      </w:r>
    </w:p>
    <w:p w:rsidR="00F3080E" w:rsidRPr="00F3080E" w:rsidRDefault="00F3080E" w:rsidP="00F3080E">
      <w:pPr>
        <w:pStyle w:val="headertext"/>
        <w:spacing w:before="91" w:beforeAutospacing="0" w:after="91" w:afterAutospacing="0"/>
        <w:ind w:firstLine="709"/>
        <w:jc w:val="both"/>
        <w:rPr>
          <w:color w:val="000000"/>
        </w:rPr>
      </w:pPr>
      <w:r>
        <w:rPr>
          <w:color w:val="000000"/>
        </w:rPr>
        <w:t>7</w:t>
      </w:r>
      <w:r w:rsidRPr="00F3080E">
        <w:rPr>
          <w:color w:val="000000"/>
        </w:rPr>
        <w:t xml:space="preserve">.1.1.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w:t>
      </w:r>
      <w:proofErr w:type="gramStart"/>
      <w:r w:rsidRPr="00F3080E">
        <w:rPr>
          <w:color w:val="000000"/>
        </w:rPr>
        <w:t>соответствующими</w:t>
      </w:r>
      <w:proofErr w:type="gramEnd"/>
      <w:r w:rsidRPr="00F3080E">
        <w:rPr>
          <w:color w:val="000000"/>
        </w:rPr>
        <w:t xml:space="preserve"> извещению об осуществлении закупки или об отклонении заявок на участие;</w:t>
      </w:r>
    </w:p>
    <w:p w:rsidR="00F3080E" w:rsidRPr="00F3080E" w:rsidRDefault="00F3080E" w:rsidP="00F3080E">
      <w:pPr>
        <w:pStyle w:val="headertext"/>
        <w:spacing w:before="0" w:beforeAutospacing="0" w:after="0" w:afterAutospacing="0"/>
        <w:ind w:firstLine="709"/>
        <w:jc w:val="both"/>
        <w:rPr>
          <w:color w:val="000000"/>
        </w:rPr>
      </w:pPr>
      <w:r>
        <w:rPr>
          <w:color w:val="000000"/>
        </w:rPr>
        <w:t>7</w:t>
      </w:r>
      <w:r w:rsidRPr="00F3080E">
        <w:rPr>
          <w:color w:val="000000"/>
        </w:rPr>
        <w:t xml:space="preserve">.1.2. Осуществление оценки первых частей заявок на участие в электронном конкурсе, в отношении которых принято решение о признании соответствующими </w:t>
      </w:r>
      <w:proofErr w:type="gramStart"/>
      <w:r w:rsidRPr="00F3080E">
        <w:rPr>
          <w:color w:val="000000"/>
        </w:rPr>
        <w:t>извещению</w:t>
      </w:r>
      <w:proofErr w:type="gramEnd"/>
      <w:r w:rsidRPr="00F3080E">
        <w:rPr>
          <w:color w:val="000000"/>
        </w:rPr>
        <w:t xml:space="preserve"> об осуществлении закупки, по критериям, предусмотренным законодательством о закупках;</w:t>
      </w:r>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 xml:space="preserve">.1.4.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w:t>
      </w:r>
      <w:proofErr w:type="gramStart"/>
      <w:r w:rsidRPr="00F3080E">
        <w:rPr>
          <w:color w:val="000000"/>
        </w:rPr>
        <w:t>соответствующими</w:t>
      </w:r>
      <w:proofErr w:type="gramEnd"/>
      <w:r w:rsidRPr="00F3080E">
        <w:rPr>
          <w:color w:val="000000"/>
        </w:rPr>
        <w:t xml:space="preserve"> требованиям извещения об осуществлении закупки или об отклонении заявок на участие;</w:t>
      </w:r>
    </w:p>
    <w:p w:rsidR="00F3080E" w:rsidRPr="00F3080E" w:rsidRDefault="00F3080E" w:rsidP="00F3080E">
      <w:pPr>
        <w:pStyle w:val="formattext"/>
        <w:spacing w:before="0" w:beforeAutospacing="0" w:after="0" w:afterAutospacing="0"/>
        <w:ind w:firstLine="709"/>
        <w:jc w:val="both"/>
        <w:rPr>
          <w:color w:val="000000"/>
        </w:rPr>
      </w:pPr>
      <w:r>
        <w:rPr>
          <w:color w:val="000000"/>
        </w:rPr>
        <w:t>7</w:t>
      </w:r>
      <w:r w:rsidRPr="00F3080E">
        <w:rPr>
          <w:color w:val="000000"/>
        </w:rPr>
        <w:t xml:space="preserve">.1.5. Оценка вторых частей заявок на участие в электронном конкурсе, в отношении которых принято решение о признании соответствующими </w:t>
      </w:r>
      <w:proofErr w:type="gramStart"/>
      <w:r w:rsidRPr="00F3080E">
        <w:rPr>
          <w:color w:val="000000"/>
        </w:rPr>
        <w:t>извещению</w:t>
      </w:r>
      <w:proofErr w:type="gramEnd"/>
      <w:r w:rsidRPr="00F3080E">
        <w:rPr>
          <w:color w:val="000000"/>
        </w:rPr>
        <w:t xml:space="preserve"> об осуществлении закупки, по критерию, предусмотренному законодательством о закупках;</w:t>
      </w:r>
      <w:r w:rsidRPr="00F3080E">
        <w:rPr>
          <w:color w:val="000000"/>
        </w:rPr>
        <w:b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.1.6. Осуществление оценки ценовых предложений по критерию, предусмотренному законодательством о закупках;</w:t>
      </w:r>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 xml:space="preserve">.1.7. </w:t>
      </w:r>
      <w:proofErr w:type="gramStart"/>
      <w:r w:rsidRPr="00F3080E">
        <w:rPr>
          <w:color w:val="000000"/>
        </w:rPr>
        <w:t>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w:t>
      </w:r>
      <w:proofErr w:type="gramEnd"/>
      <w:r w:rsidRPr="00F3080E">
        <w:rPr>
          <w:color w:val="000000"/>
        </w:rPr>
        <w:t xml:space="preserve">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F3080E" w:rsidRPr="00F3080E" w:rsidRDefault="00F3080E" w:rsidP="00F3080E">
      <w:pPr>
        <w:pStyle w:val="formattext"/>
        <w:spacing w:before="91" w:beforeAutospacing="0" w:after="91" w:afterAutospacing="0"/>
        <w:ind w:firstLine="709"/>
        <w:jc w:val="both"/>
        <w:rPr>
          <w:color w:val="000000"/>
        </w:rPr>
      </w:pPr>
      <w:r>
        <w:rPr>
          <w:color w:val="000000"/>
        </w:rPr>
        <w:lastRenderedPageBreak/>
        <w:t>7</w:t>
      </w:r>
      <w:r w:rsidRPr="00F3080E">
        <w:rPr>
          <w:color w:val="000000"/>
        </w:rPr>
        <w:t xml:space="preserve">.1.9.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участие в закупке </w:t>
      </w:r>
      <w:proofErr w:type="gramStart"/>
      <w:r w:rsidRPr="00F3080E">
        <w:rPr>
          <w:color w:val="000000"/>
        </w:rPr>
        <w:t>соответствующими</w:t>
      </w:r>
      <w:proofErr w:type="gramEnd"/>
      <w:r w:rsidRPr="00F3080E">
        <w:rPr>
          <w:color w:val="000000"/>
        </w:rPr>
        <w:t xml:space="preserve">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 xml:space="preserve">.1.10. </w:t>
      </w:r>
      <w:proofErr w:type="gramStart"/>
      <w:r w:rsidRPr="00F3080E">
        <w:rPr>
          <w:color w:val="000000"/>
        </w:rPr>
        <w:t>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roofErr w:type="gramEnd"/>
    </w:p>
    <w:p w:rsidR="00F3080E" w:rsidRPr="00F3080E" w:rsidRDefault="00F3080E" w:rsidP="00F3080E">
      <w:pPr>
        <w:pStyle w:val="formattext"/>
        <w:spacing w:before="91" w:beforeAutospacing="0" w:after="91" w:afterAutospacing="0"/>
        <w:ind w:firstLine="709"/>
        <w:jc w:val="both"/>
        <w:rPr>
          <w:color w:val="000000"/>
        </w:rPr>
      </w:pPr>
      <w:r>
        <w:rPr>
          <w:color w:val="000000"/>
        </w:rPr>
        <w:t>7</w:t>
      </w:r>
      <w:r w:rsidRPr="00F3080E">
        <w:rPr>
          <w:color w:val="000000"/>
        </w:rPr>
        <w:t xml:space="preserve">.1.11. Подписание </w:t>
      </w:r>
      <w:proofErr w:type="gramStart"/>
      <w:r w:rsidRPr="00F3080E">
        <w:rPr>
          <w:color w:val="000000"/>
        </w:rPr>
        <w:t>усиленными</w:t>
      </w:r>
      <w:proofErr w:type="gramEnd"/>
      <w:r w:rsidRPr="00F3080E">
        <w:rPr>
          <w:color w:val="000000"/>
        </w:rPr>
        <w:t xml:space="preserve">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F3080E" w:rsidRPr="00F3080E" w:rsidRDefault="00F3080E" w:rsidP="00F3080E">
      <w:pPr>
        <w:pStyle w:val="headertext"/>
        <w:spacing w:before="91" w:beforeAutospacing="0" w:after="91" w:afterAutospacing="0"/>
        <w:ind w:firstLine="709"/>
        <w:jc w:val="both"/>
        <w:rPr>
          <w:color w:val="000000"/>
        </w:rPr>
      </w:pPr>
      <w:r>
        <w:rPr>
          <w:color w:val="000000"/>
        </w:rPr>
        <w:t>7</w:t>
      </w:r>
      <w:r w:rsidRPr="00F3080E">
        <w:rPr>
          <w:color w:val="000000"/>
        </w:rPr>
        <w:t xml:space="preserve">.1.12.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w:t>
      </w:r>
      <w:proofErr w:type="gramStart"/>
      <w:r w:rsidRPr="00F3080E">
        <w:rPr>
          <w:color w:val="000000"/>
        </w:rPr>
        <w:t>соответствующими</w:t>
      </w:r>
      <w:proofErr w:type="gramEnd"/>
      <w:r w:rsidRPr="00F3080E">
        <w:rPr>
          <w:color w:val="000000"/>
        </w:rPr>
        <w:t xml:space="preserve">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F3080E" w:rsidRPr="00F3080E" w:rsidRDefault="00F3080E" w:rsidP="00F3080E">
      <w:pPr>
        <w:pStyle w:val="headertext"/>
        <w:spacing w:before="91" w:beforeAutospacing="0" w:after="91" w:afterAutospacing="0"/>
        <w:ind w:firstLine="709"/>
        <w:jc w:val="both"/>
        <w:rPr>
          <w:color w:val="000000"/>
        </w:rPr>
      </w:pPr>
      <w:r>
        <w:rPr>
          <w:color w:val="000000"/>
        </w:rPr>
        <w:t>7</w:t>
      </w:r>
      <w:r w:rsidRPr="00F3080E">
        <w:rPr>
          <w:color w:val="000000"/>
        </w:rPr>
        <w:t xml:space="preserve">.1.13. </w:t>
      </w:r>
      <w:proofErr w:type="gramStart"/>
      <w:r w:rsidRPr="00F3080E">
        <w:rPr>
          <w:color w:val="000000"/>
        </w:rPr>
        <w:t>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w:t>
      </w:r>
      <w:proofErr w:type="gramEnd"/>
      <w:r w:rsidRPr="00F3080E">
        <w:rPr>
          <w:color w:val="000000"/>
        </w:rPr>
        <w:t xml:space="preserve"> присвоение первого номера заявке на участие в электронном запросе котировок победителю электронного запроса котировок;</w:t>
      </w:r>
    </w:p>
    <w:p w:rsidR="00F3080E" w:rsidRPr="00F3080E" w:rsidRDefault="00F3080E" w:rsidP="00F3080E">
      <w:pPr>
        <w:pStyle w:val="headertext"/>
        <w:spacing w:before="91" w:beforeAutospacing="0" w:after="91" w:afterAutospacing="0"/>
        <w:ind w:firstLine="709"/>
        <w:jc w:val="both"/>
        <w:rPr>
          <w:color w:val="000000"/>
        </w:rPr>
      </w:pPr>
      <w:r>
        <w:rPr>
          <w:color w:val="000000"/>
        </w:rPr>
        <w:t>7</w:t>
      </w:r>
      <w:r w:rsidRPr="00F3080E">
        <w:rPr>
          <w:color w:val="000000"/>
        </w:rPr>
        <w:t xml:space="preserve">.1.14. Подписание сформированного заказчиком с использованием электронной </w:t>
      </w:r>
      <w:proofErr w:type="gramStart"/>
      <w:r w:rsidRPr="00F3080E">
        <w:rPr>
          <w:color w:val="000000"/>
        </w:rPr>
        <w:t>площадки протокола подведения итогов электронного запроса котировок</w:t>
      </w:r>
      <w:proofErr w:type="gramEnd"/>
      <w:r w:rsidRPr="00F3080E">
        <w:rPr>
          <w:color w:val="000000"/>
        </w:rPr>
        <w:t xml:space="preserve"> усиленными электронными подписями;</w:t>
      </w:r>
    </w:p>
    <w:p w:rsidR="00F3080E" w:rsidRPr="00F3080E" w:rsidRDefault="00F3080E" w:rsidP="00F3080E">
      <w:pPr>
        <w:pStyle w:val="headertext"/>
        <w:spacing w:before="91" w:beforeAutospacing="0" w:after="91" w:afterAutospacing="0"/>
        <w:ind w:firstLine="709"/>
        <w:jc w:val="both"/>
        <w:rPr>
          <w:color w:val="000000"/>
        </w:rPr>
      </w:pPr>
      <w:r>
        <w:rPr>
          <w:color w:val="000000"/>
        </w:rPr>
        <w:t>7</w:t>
      </w:r>
      <w:r w:rsidRPr="00F3080E">
        <w:rPr>
          <w:color w:val="000000"/>
        </w:rPr>
        <w:t>.1.15. Признание определения поставщика (подрядчика, исполнителя) несостоявшимся в случаях, предусмотренных законодательством о закупках;</w:t>
      </w:r>
    </w:p>
    <w:p w:rsidR="00F3080E" w:rsidRDefault="00F3080E" w:rsidP="00F3080E">
      <w:pPr>
        <w:pStyle w:val="a7"/>
        <w:spacing w:before="91" w:beforeAutospacing="0" w:after="91" w:afterAutospacing="0"/>
        <w:ind w:firstLine="709"/>
        <w:jc w:val="both"/>
        <w:rPr>
          <w:color w:val="000000"/>
        </w:rPr>
      </w:pPr>
      <w:r>
        <w:rPr>
          <w:color w:val="000000"/>
        </w:rPr>
        <w:t>7</w:t>
      </w:r>
      <w:r w:rsidRPr="00F3080E">
        <w:rPr>
          <w:color w:val="000000"/>
        </w:rPr>
        <w:t>.1.16. Другие функции, определенные законодательством РФ.</w:t>
      </w: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Default="00F3080E" w:rsidP="00F3080E">
      <w:pPr>
        <w:pStyle w:val="a7"/>
        <w:spacing w:before="91" w:beforeAutospacing="0" w:after="91" w:afterAutospacing="0"/>
        <w:ind w:firstLine="709"/>
        <w:jc w:val="both"/>
        <w:rPr>
          <w:color w:val="000000"/>
        </w:rPr>
      </w:pPr>
    </w:p>
    <w:p w:rsidR="00F3080E" w:rsidRPr="00F3080E" w:rsidRDefault="00F3080E" w:rsidP="00F3080E">
      <w:pPr>
        <w:pStyle w:val="a7"/>
        <w:spacing w:before="91" w:beforeAutospacing="0" w:after="91" w:afterAutospacing="0"/>
        <w:ind w:firstLine="709"/>
        <w:jc w:val="both"/>
        <w:rPr>
          <w:color w:val="000000"/>
        </w:rPr>
      </w:pPr>
    </w:p>
    <w:p w:rsidR="006B479D" w:rsidRDefault="00F3080E" w:rsidP="00F308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6B479D">
        <w:rPr>
          <w:rFonts w:ascii="Times New Roman" w:hAnsi="Times New Roman" w:cs="Times New Roman"/>
          <w:sz w:val="24"/>
          <w:szCs w:val="24"/>
        </w:rPr>
        <w:t>Приложение № 2</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Кочергинского сельсовета</w:t>
      </w:r>
    </w:p>
    <w:p w:rsidR="00F3080E" w:rsidRDefault="00F3080E" w:rsidP="00F308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10.02.2022 № 04-п</w:t>
      </w: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 _________</w:t>
      </w:r>
    </w:p>
    <w:p w:rsidR="006B479D" w:rsidRDefault="006B479D" w:rsidP="006B4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рассмотрения и оценки котировочных заявок</w:t>
      </w: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 20__г.</w:t>
      </w: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1. Наименование и способ размещения заказа:</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2. Заказчик</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3. Предмет контракта:</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3080E" w:rsidRDefault="00F3080E"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4. Извещение о проведении запроса котировок</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r w:rsidR="00F3080E">
        <w:rPr>
          <w:rFonts w:ascii="Times New Roman" w:hAnsi="Times New Roman" w:cs="Times New Roman"/>
          <w:sz w:val="24"/>
          <w:szCs w:val="24"/>
        </w:rPr>
        <w:t>_____________________________</w:t>
      </w:r>
    </w:p>
    <w:p w:rsidR="00F3080E" w:rsidRDefault="00F3080E"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5. Сведения о комиссии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Зам. председателя комиссии: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Присутствовали</w:t>
      </w:r>
      <w:proofErr w:type="gramStart"/>
      <w:r>
        <w:rPr>
          <w:rFonts w:ascii="Times New Roman" w:hAnsi="Times New Roman" w:cs="Times New Roman"/>
          <w:sz w:val="24"/>
          <w:szCs w:val="24"/>
        </w:rPr>
        <w:t xml:space="preserve"> ____ (__________) </w:t>
      </w:r>
      <w:proofErr w:type="gramEnd"/>
      <w:r>
        <w:rPr>
          <w:rFonts w:ascii="Times New Roman" w:hAnsi="Times New Roman" w:cs="Times New Roman"/>
          <w:sz w:val="24"/>
          <w:szCs w:val="24"/>
        </w:rPr>
        <w:t>из ___(_________).</w:t>
      </w: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6. Процедура рассмотрения и оценки котировочных заявок</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7. Котировочные заявки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8. Решение комиссии</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p>
    <w:tbl>
      <w:tblPr>
        <w:tblStyle w:val="a3"/>
        <w:tblW w:w="0" w:type="auto"/>
        <w:tblLook w:val="04A0"/>
      </w:tblPr>
      <w:tblGrid>
        <w:gridCol w:w="1097"/>
        <w:gridCol w:w="3486"/>
        <w:gridCol w:w="2429"/>
        <w:gridCol w:w="2559"/>
      </w:tblGrid>
      <w:tr w:rsidR="006B479D" w:rsidTr="006B479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 регистр.</w:t>
            </w:r>
          </w:p>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заявки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Наименование (для юридического лица), фамилия, имя, отчество (для физического лица) участника размещения заказа</w:t>
            </w: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Почтовый адрес и контактная информация</w:t>
            </w: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Решение комиссии</w:t>
            </w:r>
          </w:p>
        </w:tc>
      </w:tr>
      <w:tr w:rsidR="006B479D" w:rsidTr="006B479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r w:rsidR="006B479D" w:rsidTr="006B479D">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bl>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9. Результаты рассмотрения запроса котировок</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10. Публикация протокола</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r w:rsidR="002E1121">
        <w:rPr>
          <w:rFonts w:ascii="Times New Roman" w:hAnsi="Times New Roman" w:cs="Times New Roman"/>
          <w:sz w:val="24"/>
          <w:szCs w:val="24"/>
        </w:rPr>
        <w:t>Мосягина Елена Анатольевна</w:t>
      </w:r>
      <w:r>
        <w:rPr>
          <w:rFonts w:ascii="Times New Roman" w:hAnsi="Times New Roman" w:cs="Times New Roman"/>
          <w:sz w:val="24"/>
          <w:szCs w:val="24"/>
        </w:rPr>
        <w:t>/</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r w:rsidR="00F3080E">
        <w:rPr>
          <w:rFonts w:ascii="Times New Roman" w:hAnsi="Times New Roman" w:cs="Times New Roman"/>
          <w:sz w:val="24"/>
          <w:szCs w:val="24"/>
        </w:rPr>
        <w:t>Вагнер Елена Николаевна</w:t>
      </w:r>
      <w:r>
        <w:rPr>
          <w:rFonts w:ascii="Times New Roman" w:hAnsi="Times New Roman" w:cs="Times New Roman"/>
          <w:sz w:val="24"/>
          <w:szCs w:val="24"/>
        </w:rPr>
        <w:t>/</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105F4A">
        <w:rPr>
          <w:rFonts w:ascii="Times New Roman" w:hAnsi="Times New Roman" w:cs="Times New Roman"/>
          <w:sz w:val="24"/>
          <w:szCs w:val="24"/>
        </w:rPr>
        <w:t>Новикова</w:t>
      </w:r>
      <w:r w:rsidR="003C1475">
        <w:rPr>
          <w:rFonts w:ascii="Times New Roman" w:hAnsi="Times New Roman" w:cs="Times New Roman"/>
          <w:sz w:val="24"/>
          <w:szCs w:val="24"/>
        </w:rPr>
        <w:t xml:space="preserve"> Мария Николаевна</w:t>
      </w:r>
      <w:r>
        <w:rPr>
          <w:rFonts w:ascii="Times New Roman" w:hAnsi="Times New Roman" w:cs="Times New Roman"/>
          <w:sz w:val="24"/>
          <w:szCs w:val="24"/>
        </w:rPr>
        <w:t>/</w:t>
      </w: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Уполномоченный                                         ________________                      /</w:t>
      </w:r>
      <w:r w:rsidR="003C1475">
        <w:rPr>
          <w:rFonts w:ascii="Times New Roman" w:hAnsi="Times New Roman" w:cs="Times New Roman"/>
          <w:sz w:val="24"/>
          <w:szCs w:val="24"/>
        </w:rPr>
        <w:t>Е.А.Мосягина</w:t>
      </w:r>
      <w:r>
        <w:rPr>
          <w:rFonts w:ascii="Times New Roman" w:hAnsi="Times New Roman" w:cs="Times New Roman"/>
          <w:sz w:val="24"/>
          <w:szCs w:val="24"/>
        </w:rPr>
        <w:t xml:space="preserve">/ </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Кочергинского       </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сельсовета  </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«___»______20_</w:t>
      </w:r>
    </w:p>
    <w:p w:rsidR="006B479D" w:rsidRDefault="006B479D"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рассмотрения</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оценки котировочных заявок</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 _______ </w:t>
      </w: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ЖУРНАЛ РЕГИСТРАЦИИ ПОСТУПЛЕНИЯ КОТИРОВОЧНЫХ ЗАЯВОК</w:t>
      </w:r>
    </w:p>
    <w:p w:rsidR="006B479D" w:rsidRDefault="006B479D" w:rsidP="006B479D">
      <w:pPr>
        <w:spacing w:after="0" w:line="240" w:lineRule="auto"/>
        <w:jc w:val="center"/>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 контракта: 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16CA" w:rsidRDefault="003616CA"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tbl>
      <w:tblPr>
        <w:tblStyle w:val="a3"/>
        <w:tblW w:w="10354" w:type="dxa"/>
        <w:tblInd w:w="-916" w:type="dxa"/>
        <w:tblLook w:val="04A0"/>
      </w:tblPr>
      <w:tblGrid>
        <w:gridCol w:w="540"/>
        <w:gridCol w:w="2262"/>
        <w:gridCol w:w="2409"/>
        <w:gridCol w:w="2734"/>
        <w:gridCol w:w="2409"/>
      </w:tblGrid>
      <w:tr w:rsidR="006B479D" w:rsidTr="008A6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p w:rsidR="006B479D" w:rsidRDefault="006B479D">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Дата поступления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Время поступления</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Регистрационный номер</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Форма подачи заявки</w:t>
            </w:r>
          </w:p>
        </w:tc>
      </w:tr>
      <w:tr w:rsidR="006B479D" w:rsidTr="008A6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1</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r w:rsidR="006B479D" w:rsidTr="008A6E4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tc>
        <w:tc>
          <w:tcPr>
            <w:tcW w:w="2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bl>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E64435" w:rsidRDefault="00E64435" w:rsidP="006B479D">
      <w:pPr>
        <w:spacing w:after="0" w:line="240" w:lineRule="auto"/>
        <w:jc w:val="right"/>
        <w:rPr>
          <w:rFonts w:ascii="Times New Roman" w:hAnsi="Times New Roman" w:cs="Times New Roman"/>
          <w:sz w:val="24"/>
          <w:szCs w:val="24"/>
        </w:rPr>
      </w:pPr>
    </w:p>
    <w:p w:rsidR="003616CA" w:rsidRDefault="003616CA"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рассмотрения</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оценки котировочных заявок</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 _______ </w:t>
      </w: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УЧАСТНИКИ РАЗМЕЩЕНИЯ ЗАКАЗА, ПРЕДОСТАВИВШИЕ КОТИРОВОЧНЫЕ ЗАЯВКИ</w:t>
      </w:r>
    </w:p>
    <w:p w:rsidR="006B479D" w:rsidRDefault="006B479D" w:rsidP="006B479D">
      <w:pPr>
        <w:spacing w:after="0" w:line="240" w:lineRule="auto"/>
        <w:jc w:val="center"/>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 контракта: 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p>
    <w:tbl>
      <w:tblPr>
        <w:tblStyle w:val="a3"/>
        <w:tblW w:w="10031" w:type="dxa"/>
        <w:tblLook w:val="04A0"/>
      </w:tblPr>
      <w:tblGrid>
        <w:gridCol w:w="941"/>
        <w:gridCol w:w="2569"/>
        <w:gridCol w:w="2835"/>
        <w:gridCol w:w="3686"/>
      </w:tblGrid>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регист. заявки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участника размещения заказа, ИНН, КПП (для юридических лиц или ФИО (для физических лиц)</w:t>
            </w:r>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Почтовый адрес участника размещения заказа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содержащихся</w:t>
            </w:r>
            <w:proofErr w:type="gramEnd"/>
            <w:r>
              <w:rPr>
                <w:rFonts w:ascii="Times New Roman" w:hAnsi="Times New Roman" w:cs="Times New Roman"/>
                <w:sz w:val="24"/>
                <w:szCs w:val="24"/>
              </w:rPr>
              <w:t xml:space="preserve"> в котировочной заявке</w:t>
            </w:r>
          </w:p>
        </w:tc>
      </w:tr>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bl>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рассмотрения</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оценки котировочных заявок</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 _______ </w:t>
      </w: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РЕШЕНИИ КОМИССИИ</w:t>
      </w:r>
    </w:p>
    <w:p w:rsidR="006B479D" w:rsidRDefault="006B479D" w:rsidP="006B479D">
      <w:pPr>
        <w:spacing w:after="0" w:line="240" w:lineRule="auto"/>
        <w:jc w:val="center"/>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 контракта: 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16CA" w:rsidRDefault="003616CA" w:rsidP="006B479D">
      <w:pPr>
        <w:spacing w:after="0" w:line="240" w:lineRule="auto"/>
        <w:rPr>
          <w:rFonts w:ascii="Times New Roman" w:hAnsi="Times New Roman" w:cs="Times New Roman"/>
          <w:sz w:val="24"/>
          <w:szCs w:val="24"/>
        </w:rPr>
      </w:pPr>
    </w:p>
    <w:tbl>
      <w:tblPr>
        <w:tblStyle w:val="a3"/>
        <w:tblW w:w="10031" w:type="dxa"/>
        <w:tblLook w:val="04A0"/>
      </w:tblPr>
      <w:tblGrid>
        <w:gridCol w:w="941"/>
        <w:gridCol w:w="2569"/>
        <w:gridCol w:w="2835"/>
        <w:gridCol w:w="3686"/>
      </w:tblGrid>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регист. заявки</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proofErr w:type="gramStart"/>
            <w:r>
              <w:rPr>
                <w:rFonts w:ascii="Times New Roman" w:hAnsi="Times New Roman" w:cs="Times New Roman"/>
                <w:sz w:val="24"/>
                <w:szCs w:val="24"/>
              </w:rPr>
              <w:t>Наименование участника размещения заказа, ИНН, КПП (для юридических лиц или ФИО (для физических лиц)</w:t>
            </w:r>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Решение комиссии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Причина отказа</w:t>
            </w:r>
          </w:p>
        </w:tc>
      </w:tr>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1</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tc>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bl>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3616CA" w:rsidRDefault="003616CA" w:rsidP="006B479D">
      <w:pPr>
        <w:spacing w:after="0" w:line="240" w:lineRule="auto"/>
        <w:rPr>
          <w:rFonts w:ascii="Times New Roman" w:hAnsi="Times New Roman" w:cs="Times New Roman"/>
          <w:sz w:val="24"/>
          <w:szCs w:val="24"/>
        </w:rPr>
      </w:pPr>
    </w:p>
    <w:p w:rsidR="00E64435" w:rsidRDefault="00E64435"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протоколу рассмотрения</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 оценки котировочных заявок</w:t>
      </w:r>
    </w:p>
    <w:p w:rsidR="006B479D" w:rsidRDefault="006B479D" w:rsidP="006B47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__________№ _______ </w:t>
      </w: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ОБЩИЕ РЕЗУЛЬТАТЫ ПРОВЕДЕНИЯ ЗАПРОСА КОТИРОВОК</w:t>
      </w:r>
    </w:p>
    <w:p w:rsidR="006B479D" w:rsidRDefault="006B479D" w:rsidP="006B479D">
      <w:pPr>
        <w:spacing w:after="0" w:line="240" w:lineRule="auto"/>
        <w:jc w:val="center"/>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Предмет контракта: 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B479D" w:rsidRDefault="006B479D" w:rsidP="006B479D">
      <w:pPr>
        <w:spacing w:after="0" w:line="240" w:lineRule="auto"/>
        <w:rPr>
          <w:rFonts w:ascii="Times New Roman" w:hAnsi="Times New Roman" w:cs="Times New Roman"/>
          <w:sz w:val="24"/>
          <w:szCs w:val="24"/>
        </w:rPr>
      </w:pPr>
    </w:p>
    <w:tbl>
      <w:tblPr>
        <w:tblStyle w:val="a3"/>
        <w:tblW w:w="10031" w:type="dxa"/>
        <w:tblLook w:val="04A0"/>
      </w:tblPr>
      <w:tblGrid>
        <w:gridCol w:w="941"/>
        <w:gridCol w:w="2286"/>
        <w:gridCol w:w="3118"/>
        <w:gridCol w:w="3686"/>
      </w:tblGrid>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регист. заявки</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Участник размещения заказа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Предложение поставщика о цене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Результат запроса котировок</w:t>
            </w:r>
          </w:p>
        </w:tc>
      </w:tr>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r w:rsidR="006B479D" w:rsidTr="006B479D">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479D" w:rsidRDefault="006B479D">
            <w:pPr>
              <w:jc w:val="center"/>
              <w:rPr>
                <w:rFonts w:ascii="Times New Roman" w:hAnsi="Times New Roman" w:cs="Times New Roman"/>
                <w:sz w:val="24"/>
                <w:szCs w:val="24"/>
              </w:rPr>
            </w:pPr>
            <w:r>
              <w:rPr>
                <w:rFonts w:ascii="Times New Roman" w:hAnsi="Times New Roman" w:cs="Times New Roman"/>
                <w:sz w:val="24"/>
                <w:szCs w:val="24"/>
              </w:rPr>
              <w:t>…</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479D" w:rsidRDefault="006B479D">
            <w:pPr>
              <w:jc w:val="center"/>
              <w:rPr>
                <w:rFonts w:ascii="Times New Roman" w:hAnsi="Times New Roman" w:cs="Times New Roman"/>
                <w:sz w:val="24"/>
                <w:szCs w:val="24"/>
              </w:rPr>
            </w:pPr>
          </w:p>
        </w:tc>
      </w:tr>
    </w:tbl>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6B479D" w:rsidRDefault="006B479D" w:rsidP="006B479D">
      <w:pPr>
        <w:spacing w:after="0" w:line="240" w:lineRule="auto"/>
        <w:jc w:val="right"/>
        <w:rPr>
          <w:rFonts w:ascii="Times New Roman" w:hAnsi="Times New Roman" w:cs="Times New Roman"/>
          <w:sz w:val="24"/>
          <w:szCs w:val="24"/>
        </w:rPr>
      </w:pPr>
    </w:p>
    <w:p w:rsidR="006B479D" w:rsidRDefault="006B479D" w:rsidP="006B479D">
      <w:pPr>
        <w:spacing w:after="0" w:line="240" w:lineRule="auto"/>
        <w:rPr>
          <w:rFonts w:ascii="Times New Roman" w:hAnsi="Times New Roman" w:cs="Times New Roman"/>
          <w:sz w:val="24"/>
          <w:szCs w:val="24"/>
        </w:rPr>
      </w:pPr>
    </w:p>
    <w:p w:rsidR="00802C45" w:rsidRDefault="00802C45"/>
    <w:sectPr w:rsidR="00802C45" w:rsidSect="00D3123F">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useFELayout/>
  </w:compat>
  <w:rsids>
    <w:rsidRoot w:val="006B479D"/>
    <w:rsid w:val="000241FA"/>
    <w:rsid w:val="0010398E"/>
    <w:rsid w:val="00105F4A"/>
    <w:rsid w:val="002E1121"/>
    <w:rsid w:val="003041F7"/>
    <w:rsid w:val="003454FB"/>
    <w:rsid w:val="003616CA"/>
    <w:rsid w:val="003C1475"/>
    <w:rsid w:val="003F19A9"/>
    <w:rsid w:val="00465394"/>
    <w:rsid w:val="00507260"/>
    <w:rsid w:val="005A6341"/>
    <w:rsid w:val="006976BB"/>
    <w:rsid w:val="006B479D"/>
    <w:rsid w:val="006C12AB"/>
    <w:rsid w:val="006C6876"/>
    <w:rsid w:val="007B545A"/>
    <w:rsid w:val="00802C45"/>
    <w:rsid w:val="00803C4D"/>
    <w:rsid w:val="00844125"/>
    <w:rsid w:val="008A6E4C"/>
    <w:rsid w:val="00932CBE"/>
    <w:rsid w:val="009F4BB0"/>
    <w:rsid w:val="00AB274E"/>
    <w:rsid w:val="00AC78C4"/>
    <w:rsid w:val="00B44800"/>
    <w:rsid w:val="00BD31C3"/>
    <w:rsid w:val="00BE5DFB"/>
    <w:rsid w:val="00C0413F"/>
    <w:rsid w:val="00C6211A"/>
    <w:rsid w:val="00D3123F"/>
    <w:rsid w:val="00D553DE"/>
    <w:rsid w:val="00E64435"/>
    <w:rsid w:val="00F279E7"/>
    <w:rsid w:val="00F3080E"/>
    <w:rsid w:val="00FE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9D"/>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6B47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6B479D"/>
    <w:rPr>
      <w:color w:val="0000FF"/>
      <w:u w:val="single"/>
    </w:rPr>
  </w:style>
  <w:style w:type="paragraph" w:styleId="a5">
    <w:name w:val="Balloon Text"/>
    <w:basedOn w:val="a"/>
    <w:link w:val="a6"/>
    <w:uiPriority w:val="99"/>
    <w:semiHidden/>
    <w:unhideWhenUsed/>
    <w:rsid w:val="006B4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79D"/>
    <w:rPr>
      <w:rFonts w:ascii="Tahoma" w:hAnsi="Tahoma" w:cs="Tahoma"/>
      <w:sz w:val="16"/>
      <w:szCs w:val="16"/>
    </w:rPr>
  </w:style>
  <w:style w:type="paragraph" w:styleId="a7">
    <w:name w:val="Normal (Web)"/>
    <w:basedOn w:val="a"/>
    <w:uiPriority w:val="99"/>
    <w:unhideWhenUsed/>
    <w:rsid w:val="00F279E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C6876"/>
    <w:rPr>
      <w:b/>
      <w:bCs/>
    </w:rPr>
  </w:style>
  <w:style w:type="paragraph" w:customStyle="1" w:styleId="headertext">
    <w:name w:val="headertext"/>
    <w:basedOn w:val="a"/>
    <w:rsid w:val="00F308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308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05164">
      <w:bodyDiv w:val="1"/>
      <w:marLeft w:val="0"/>
      <w:marRight w:val="0"/>
      <w:marTop w:val="0"/>
      <w:marBottom w:val="0"/>
      <w:divBdr>
        <w:top w:val="none" w:sz="0" w:space="0" w:color="auto"/>
        <w:left w:val="none" w:sz="0" w:space="0" w:color="auto"/>
        <w:bottom w:val="none" w:sz="0" w:space="0" w:color="auto"/>
        <w:right w:val="none" w:sz="0" w:space="0" w:color="auto"/>
      </w:divBdr>
    </w:div>
    <w:div w:id="243536244">
      <w:bodyDiv w:val="1"/>
      <w:marLeft w:val="0"/>
      <w:marRight w:val="0"/>
      <w:marTop w:val="0"/>
      <w:marBottom w:val="0"/>
      <w:divBdr>
        <w:top w:val="none" w:sz="0" w:space="0" w:color="auto"/>
        <w:left w:val="none" w:sz="0" w:space="0" w:color="auto"/>
        <w:bottom w:val="none" w:sz="0" w:space="0" w:color="auto"/>
        <w:right w:val="none" w:sz="0" w:space="0" w:color="auto"/>
      </w:divBdr>
    </w:div>
    <w:div w:id="280693901">
      <w:bodyDiv w:val="1"/>
      <w:marLeft w:val="0"/>
      <w:marRight w:val="0"/>
      <w:marTop w:val="0"/>
      <w:marBottom w:val="0"/>
      <w:divBdr>
        <w:top w:val="none" w:sz="0" w:space="0" w:color="auto"/>
        <w:left w:val="none" w:sz="0" w:space="0" w:color="auto"/>
        <w:bottom w:val="none" w:sz="0" w:space="0" w:color="auto"/>
        <w:right w:val="none" w:sz="0" w:space="0" w:color="auto"/>
      </w:divBdr>
    </w:div>
    <w:div w:id="584916862">
      <w:bodyDiv w:val="1"/>
      <w:marLeft w:val="0"/>
      <w:marRight w:val="0"/>
      <w:marTop w:val="0"/>
      <w:marBottom w:val="0"/>
      <w:divBdr>
        <w:top w:val="none" w:sz="0" w:space="0" w:color="auto"/>
        <w:left w:val="none" w:sz="0" w:space="0" w:color="auto"/>
        <w:bottom w:val="none" w:sz="0" w:space="0" w:color="auto"/>
        <w:right w:val="none" w:sz="0" w:space="0" w:color="auto"/>
      </w:divBdr>
    </w:div>
    <w:div w:id="606232607">
      <w:bodyDiv w:val="1"/>
      <w:marLeft w:val="0"/>
      <w:marRight w:val="0"/>
      <w:marTop w:val="0"/>
      <w:marBottom w:val="0"/>
      <w:divBdr>
        <w:top w:val="none" w:sz="0" w:space="0" w:color="auto"/>
        <w:left w:val="none" w:sz="0" w:space="0" w:color="auto"/>
        <w:bottom w:val="none" w:sz="0" w:space="0" w:color="auto"/>
        <w:right w:val="none" w:sz="0" w:space="0" w:color="auto"/>
      </w:divBdr>
    </w:div>
    <w:div w:id="682702676">
      <w:bodyDiv w:val="1"/>
      <w:marLeft w:val="0"/>
      <w:marRight w:val="0"/>
      <w:marTop w:val="0"/>
      <w:marBottom w:val="0"/>
      <w:divBdr>
        <w:top w:val="none" w:sz="0" w:space="0" w:color="auto"/>
        <w:left w:val="none" w:sz="0" w:space="0" w:color="auto"/>
        <w:bottom w:val="none" w:sz="0" w:space="0" w:color="auto"/>
        <w:right w:val="none" w:sz="0" w:space="0" w:color="auto"/>
      </w:divBdr>
    </w:div>
    <w:div w:id="997534769">
      <w:bodyDiv w:val="1"/>
      <w:marLeft w:val="0"/>
      <w:marRight w:val="0"/>
      <w:marTop w:val="0"/>
      <w:marBottom w:val="0"/>
      <w:divBdr>
        <w:top w:val="none" w:sz="0" w:space="0" w:color="auto"/>
        <w:left w:val="none" w:sz="0" w:space="0" w:color="auto"/>
        <w:bottom w:val="none" w:sz="0" w:space="0" w:color="auto"/>
        <w:right w:val="none" w:sz="0" w:space="0" w:color="auto"/>
      </w:divBdr>
    </w:div>
    <w:div w:id="1380517128">
      <w:bodyDiv w:val="1"/>
      <w:marLeft w:val="0"/>
      <w:marRight w:val="0"/>
      <w:marTop w:val="0"/>
      <w:marBottom w:val="0"/>
      <w:divBdr>
        <w:top w:val="none" w:sz="0" w:space="0" w:color="auto"/>
        <w:left w:val="none" w:sz="0" w:space="0" w:color="auto"/>
        <w:bottom w:val="none" w:sz="0" w:space="0" w:color="auto"/>
        <w:right w:val="none" w:sz="0" w:space="0" w:color="auto"/>
      </w:divBdr>
    </w:div>
    <w:div w:id="1475877759">
      <w:bodyDiv w:val="1"/>
      <w:marLeft w:val="0"/>
      <w:marRight w:val="0"/>
      <w:marTop w:val="0"/>
      <w:marBottom w:val="0"/>
      <w:divBdr>
        <w:top w:val="none" w:sz="0" w:space="0" w:color="auto"/>
        <w:left w:val="none" w:sz="0" w:space="0" w:color="auto"/>
        <w:bottom w:val="none" w:sz="0" w:space="0" w:color="auto"/>
        <w:right w:val="none" w:sz="0" w:space="0" w:color="auto"/>
      </w:divBdr>
    </w:div>
    <w:div w:id="1854538471">
      <w:bodyDiv w:val="1"/>
      <w:marLeft w:val="0"/>
      <w:marRight w:val="0"/>
      <w:marTop w:val="0"/>
      <w:marBottom w:val="0"/>
      <w:divBdr>
        <w:top w:val="none" w:sz="0" w:space="0" w:color="auto"/>
        <w:left w:val="none" w:sz="0" w:space="0" w:color="auto"/>
        <w:bottom w:val="none" w:sz="0" w:space="0" w:color="auto"/>
        <w:right w:val="none" w:sz="0" w:space="0" w:color="auto"/>
      </w:divBdr>
    </w:div>
    <w:div w:id="21387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04FA2C446E3FC8552EB551339FDDC4E059C05D94522C12ABE916876jFqD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304FA2C446E3FC8552EB551339FDDC4E04930CD34A22C12ABE916876jFqDC" TargetMode="External"/><Relationship Id="rId12" Type="http://schemas.openxmlformats.org/officeDocument/2006/relationships/hyperlink" Target="http://login.consultant.ru/link/?req=doc&amp;base=LAW&amp;n=388926&amp;dst=1022&amp;field=134&amp;date=09.02.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BBA07CB849ACA67A229ED41270D56648AD79E13B902482F3447858A09nAM1D" TargetMode="External"/><Relationship Id="rId11" Type="http://schemas.openxmlformats.org/officeDocument/2006/relationships/hyperlink" Target="consultantplus://offline/ref=40304FA2C446E3FC8552EB551339FDDC4E04930CD74822C12ABE916876jFqDC" TargetMode="External"/><Relationship Id="rId5" Type="http://schemas.openxmlformats.org/officeDocument/2006/relationships/image" Target="media/image1.png"/><Relationship Id="rId10" Type="http://schemas.openxmlformats.org/officeDocument/2006/relationships/hyperlink" Target="consultantplus://offline/ref=40304FA2C446E3FC8552EB551339FDDC4E04930CD34A22C12ABE916876jFqDC" TargetMode="External"/><Relationship Id="rId4" Type="http://schemas.openxmlformats.org/officeDocument/2006/relationships/webSettings" Target="webSettings.xml"/><Relationship Id="rId9" Type="http://schemas.openxmlformats.org/officeDocument/2006/relationships/hyperlink" Target="consultantplus://offline/ref=40304FA2C446E3FC8552EB551339FDDC4E049705D54B22C12ABE916876jFq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6C28-9D26-4CB7-8F65-7790E9E7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2022-02-09T06:54:00Z</cp:lastPrinted>
  <dcterms:created xsi:type="dcterms:W3CDTF">2016-04-04T06:01:00Z</dcterms:created>
  <dcterms:modified xsi:type="dcterms:W3CDTF">2022-08-12T02:20:00Z</dcterms:modified>
</cp:coreProperties>
</file>